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E306"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16F24555" w14:textId="77777777" w:rsidR="000F4FD4" w:rsidRPr="00705AAD" w:rsidRDefault="000F4FD4" w:rsidP="00A04C0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68"/>
        <w:gridCol w:w="964"/>
        <w:gridCol w:w="1208"/>
        <w:gridCol w:w="351"/>
        <w:gridCol w:w="1240"/>
      </w:tblGrid>
      <w:tr w:rsidR="000F4FD4" w:rsidRPr="00705AAD" w14:paraId="0EF30D6E" w14:textId="77777777" w:rsidTr="007673F3">
        <w:tc>
          <w:tcPr>
            <w:tcW w:w="3205" w:type="dxa"/>
            <w:shd w:val="clear" w:color="auto" w:fill="DDD9C3" w:themeFill="background2" w:themeFillShade="E6"/>
          </w:tcPr>
          <w:p w14:paraId="675A93C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18E471EB" w14:textId="4AD73AA4" w:rsidR="000F4FD4" w:rsidRPr="00705AAD" w:rsidRDefault="005E0ED6" w:rsidP="007673F3">
            <w:pPr>
              <w:rPr>
                <w:rFonts w:ascii="Calibri" w:hAnsi="Calibri" w:cs="Arial"/>
                <w:color w:val="002060"/>
                <w:sz w:val="20"/>
                <w:szCs w:val="20"/>
              </w:rPr>
            </w:pPr>
            <w:r>
              <w:rPr>
                <w:rFonts w:ascii="Calibri" w:hAnsi="Calibri" w:cs="Arial"/>
                <w:color w:val="002060"/>
                <w:sz w:val="20"/>
                <w:szCs w:val="20"/>
                <w:lang w:val="el-GR"/>
              </w:rPr>
              <w:t>ΧΡΗΜΑΤΟΟΙΚΟΝΟΜΙΚΗΣ ΚΑΙ ΣΤΑΤΙΣΤΙΚΗΣ</w:t>
            </w:r>
          </w:p>
        </w:tc>
      </w:tr>
      <w:tr w:rsidR="005E0ED6" w:rsidRPr="00705AAD" w14:paraId="1C42D53D" w14:textId="77777777" w:rsidTr="007673F3">
        <w:tc>
          <w:tcPr>
            <w:tcW w:w="3205" w:type="dxa"/>
            <w:shd w:val="clear" w:color="auto" w:fill="DDD9C3" w:themeFill="background2" w:themeFillShade="E6"/>
          </w:tcPr>
          <w:p w14:paraId="1D56EC43"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AB27BC4" w14:textId="52FE8713" w:rsidR="005E0ED6" w:rsidRPr="00705AAD" w:rsidRDefault="005E0ED6" w:rsidP="005E0ED6">
            <w:pPr>
              <w:rPr>
                <w:rFonts w:ascii="Calibri" w:hAnsi="Calibri" w:cs="Arial"/>
                <w:color w:val="002060"/>
                <w:sz w:val="20"/>
                <w:szCs w:val="20"/>
              </w:rPr>
            </w:pPr>
            <w:r>
              <w:rPr>
                <w:rFonts w:ascii="Calibri" w:hAnsi="Calibri" w:cs="Arial"/>
                <w:color w:val="002060"/>
                <w:sz w:val="20"/>
                <w:szCs w:val="20"/>
                <w:lang w:val="el-GR"/>
              </w:rPr>
              <w:t>ΣΤΑΤΙΣΤΙΚΗΣ ΚΑΙ ΑΣΦΑΛΙΣΤΙΚΗΣ ΕΠΙΣΤΗΜΗΣ</w:t>
            </w:r>
          </w:p>
        </w:tc>
      </w:tr>
      <w:tr w:rsidR="005E0ED6" w:rsidRPr="00705AAD" w14:paraId="3202B8EC" w14:textId="77777777" w:rsidTr="007673F3">
        <w:tc>
          <w:tcPr>
            <w:tcW w:w="3205" w:type="dxa"/>
            <w:shd w:val="clear" w:color="auto" w:fill="DDD9C3" w:themeFill="background2" w:themeFillShade="E6"/>
          </w:tcPr>
          <w:p w14:paraId="4AFB4021"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23D809F5" w14:textId="0F5364A4" w:rsidR="005E0ED6" w:rsidRPr="00705AAD" w:rsidRDefault="005E0ED6" w:rsidP="005E0ED6">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5E0ED6" w:rsidRPr="00705AAD" w14:paraId="45A5AC2A" w14:textId="77777777" w:rsidTr="008913E0">
        <w:tc>
          <w:tcPr>
            <w:tcW w:w="3205" w:type="dxa"/>
            <w:shd w:val="clear" w:color="auto" w:fill="DDD9C3" w:themeFill="background2" w:themeFillShade="E6"/>
          </w:tcPr>
          <w:p w14:paraId="2D7D0310" w14:textId="77777777" w:rsidR="005E0ED6" w:rsidRPr="00705AAD" w:rsidRDefault="005E0ED6" w:rsidP="005E0ED6">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468" w:type="dxa"/>
          </w:tcPr>
          <w:p w14:paraId="2FEB41AC" w14:textId="03DCEE69" w:rsidR="005E0ED6" w:rsidRPr="0022767B" w:rsidRDefault="00F60DEB" w:rsidP="005E0ED6">
            <w:pPr>
              <w:rPr>
                <w:rFonts w:ascii="Calibri" w:hAnsi="Calibri" w:cs="Arial"/>
                <w:color w:val="002060"/>
                <w:sz w:val="20"/>
                <w:szCs w:val="20"/>
                <w:highlight w:val="yellow"/>
                <w:lang w:val="el-GR"/>
              </w:rPr>
            </w:pPr>
            <w:r w:rsidRPr="0022767B">
              <w:rPr>
                <w:rFonts w:ascii="Calibri" w:hAnsi="Calibri" w:cs="Arial"/>
                <w:color w:val="002060"/>
                <w:sz w:val="20"/>
                <w:szCs w:val="20"/>
                <w:highlight w:val="yellow"/>
                <w:lang w:val="el-GR"/>
              </w:rPr>
              <w:t>ΣΑΘΕΜΕΔ-17</w:t>
            </w:r>
          </w:p>
        </w:tc>
        <w:tc>
          <w:tcPr>
            <w:tcW w:w="2172" w:type="dxa"/>
            <w:gridSpan w:val="2"/>
            <w:shd w:val="clear" w:color="auto" w:fill="DDD9C3" w:themeFill="background2" w:themeFillShade="E6"/>
          </w:tcPr>
          <w:p w14:paraId="6F433A8C" w14:textId="77777777" w:rsidR="005E0ED6" w:rsidRPr="00705AAD" w:rsidRDefault="005E0ED6" w:rsidP="005E0ED6">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012A0F9D" w14:textId="4ACF29FC" w:rsidR="005E0ED6" w:rsidRPr="0022767B" w:rsidRDefault="008F2C3E" w:rsidP="005E0ED6">
            <w:pPr>
              <w:rPr>
                <w:rFonts w:ascii="Calibri" w:hAnsi="Calibri" w:cs="Arial"/>
                <w:b/>
                <w:sz w:val="20"/>
                <w:szCs w:val="20"/>
                <w:vertAlign w:val="superscript"/>
                <w:lang w:val="el-GR"/>
              </w:rPr>
            </w:pPr>
            <w:r>
              <w:rPr>
                <w:rFonts w:ascii="Calibri" w:hAnsi="Calibri" w:cs="Arial"/>
                <w:b/>
                <w:sz w:val="20"/>
                <w:szCs w:val="20"/>
              </w:rPr>
              <w:t>7</w:t>
            </w:r>
            <w:r w:rsidR="0022767B">
              <w:rPr>
                <w:rFonts w:ascii="Calibri" w:hAnsi="Calibri" w:cs="Arial"/>
                <w:b/>
                <w:sz w:val="20"/>
                <w:szCs w:val="20"/>
                <w:vertAlign w:val="superscript"/>
                <w:lang w:val="el-GR"/>
              </w:rPr>
              <w:t>ο</w:t>
            </w:r>
          </w:p>
        </w:tc>
      </w:tr>
      <w:tr w:rsidR="005E0ED6" w:rsidRPr="00705AAD" w14:paraId="0F4B1FBA" w14:textId="77777777" w:rsidTr="007673F3">
        <w:trPr>
          <w:trHeight w:val="375"/>
        </w:trPr>
        <w:tc>
          <w:tcPr>
            <w:tcW w:w="3205" w:type="dxa"/>
            <w:shd w:val="clear" w:color="auto" w:fill="DDD9C3" w:themeFill="background2" w:themeFillShade="E6"/>
            <w:vAlign w:val="center"/>
          </w:tcPr>
          <w:p w14:paraId="7FCA8E96"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18CD192A" w14:textId="19B3E42C" w:rsidR="005E0ED6" w:rsidRPr="0022767B" w:rsidRDefault="0022767B" w:rsidP="005E0ED6">
            <w:pPr>
              <w:rPr>
                <w:rFonts w:ascii="Calibri" w:hAnsi="Calibri" w:cs="Arial"/>
                <w:color w:val="002060"/>
                <w:sz w:val="20"/>
                <w:szCs w:val="20"/>
                <w:lang w:val="el-GR"/>
              </w:rPr>
            </w:pPr>
            <w:r>
              <w:rPr>
                <w:rFonts w:ascii="Calibri" w:hAnsi="Calibri" w:cs="Arial"/>
                <w:color w:val="002060"/>
                <w:sz w:val="20"/>
                <w:szCs w:val="20"/>
                <w:lang w:val="el-GR"/>
              </w:rPr>
              <w:t>ΣΤΑΤΙΣΤΙΚΗ ΜΗΧΑΝΙΚΗ ΜΑΘΗΣΗ</w:t>
            </w:r>
          </w:p>
        </w:tc>
      </w:tr>
      <w:tr w:rsidR="005E0ED6" w:rsidRPr="00705AAD" w14:paraId="6B96AA38" w14:textId="77777777" w:rsidTr="007673F3">
        <w:trPr>
          <w:trHeight w:val="196"/>
        </w:trPr>
        <w:tc>
          <w:tcPr>
            <w:tcW w:w="5637" w:type="dxa"/>
            <w:gridSpan w:val="3"/>
            <w:shd w:val="clear" w:color="auto" w:fill="DDD9C3" w:themeFill="background2" w:themeFillShade="E6"/>
            <w:vAlign w:val="center"/>
          </w:tcPr>
          <w:p w14:paraId="500CD047" w14:textId="77777777" w:rsidR="005E0ED6" w:rsidRPr="00705AAD" w:rsidRDefault="005E0ED6" w:rsidP="005E0ED6">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69F05FE" w14:textId="77777777" w:rsidR="005E0ED6" w:rsidRPr="00705AAD" w:rsidRDefault="005E0ED6" w:rsidP="005E0ED6">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6DB59EB6" w14:textId="77777777" w:rsidR="005E0ED6" w:rsidRPr="00705AAD" w:rsidRDefault="005E0ED6" w:rsidP="005E0ED6">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5E0ED6" w:rsidRPr="00705AAD" w14:paraId="30E72768" w14:textId="77777777" w:rsidTr="007673F3">
        <w:trPr>
          <w:trHeight w:val="194"/>
        </w:trPr>
        <w:tc>
          <w:tcPr>
            <w:tcW w:w="5637" w:type="dxa"/>
            <w:gridSpan w:val="3"/>
          </w:tcPr>
          <w:p w14:paraId="0E0D1B29" w14:textId="77777777" w:rsidR="005E0ED6" w:rsidRPr="00705AAD" w:rsidRDefault="005E0ED6" w:rsidP="005E0ED6">
            <w:pPr>
              <w:jc w:val="right"/>
              <w:rPr>
                <w:rFonts w:ascii="Calibri" w:hAnsi="Calibri" w:cs="Arial"/>
                <w:color w:val="002060"/>
                <w:sz w:val="20"/>
                <w:szCs w:val="20"/>
                <w:lang w:val="el-GR"/>
              </w:rPr>
            </w:pPr>
          </w:p>
        </w:tc>
        <w:tc>
          <w:tcPr>
            <w:tcW w:w="1559" w:type="dxa"/>
            <w:gridSpan w:val="2"/>
          </w:tcPr>
          <w:p w14:paraId="27D7AE44" w14:textId="6A026A73" w:rsidR="005E0ED6" w:rsidRPr="00705AAD" w:rsidRDefault="0022767B" w:rsidP="005E0ED6">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18452D4A" w14:textId="069E9B85" w:rsidR="005E0ED6" w:rsidRPr="00705AAD" w:rsidRDefault="00947240" w:rsidP="005E0ED6">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5E0ED6" w:rsidRPr="00705AAD" w14:paraId="2BAF9EBC" w14:textId="77777777" w:rsidTr="007673F3">
        <w:trPr>
          <w:trHeight w:val="194"/>
        </w:trPr>
        <w:tc>
          <w:tcPr>
            <w:tcW w:w="5637" w:type="dxa"/>
            <w:gridSpan w:val="3"/>
          </w:tcPr>
          <w:p w14:paraId="2EDF8B1D" w14:textId="77777777" w:rsidR="005E0ED6" w:rsidRPr="00705AAD" w:rsidRDefault="005E0ED6" w:rsidP="005E0ED6">
            <w:pPr>
              <w:jc w:val="right"/>
              <w:rPr>
                <w:rFonts w:ascii="Calibri" w:hAnsi="Calibri" w:cs="Arial"/>
                <w:b/>
                <w:color w:val="002060"/>
                <w:sz w:val="20"/>
                <w:szCs w:val="20"/>
                <w:lang w:val="el-GR"/>
              </w:rPr>
            </w:pPr>
          </w:p>
        </w:tc>
        <w:tc>
          <w:tcPr>
            <w:tcW w:w="1559" w:type="dxa"/>
            <w:gridSpan w:val="2"/>
          </w:tcPr>
          <w:p w14:paraId="50E89234" w14:textId="77777777" w:rsidR="005E0ED6" w:rsidRPr="00705AAD" w:rsidRDefault="005E0ED6" w:rsidP="005E0ED6">
            <w:pPr>
              <w:jc w:val="right"/>
              <w:rPr>
                <w:rFonts w:ascii="Calibri" w:hAnsi="Calibri" w:cs="Arial"/>
                <w:color w:val="002060"/>
                <w:sz w:val="20"/>
                <w:szCs w:val="20"/>
                <w:lang w:val="el-GR"/>
              </w:rPr>
            </w:pPr>
          </w:p>
        </w:tc>
        <w:tc>
          <w:tcPr>
            <w:tcW w:w="1240" w:type="dxa"/>
          </w:tcPr>
          <w:p w14:paraId="053DB75A" w14:textId="77777777" w:rsidR="005E0ED6" w:rsidRPr="00705AAD" w:rsidRDefault="005E0ED6" w:rsidP="005E0ED6">
            <w:pPr>
              <w:rPr>
                <w:rFonts w:ascii="Calibri" w:hAnsi="Calibri" w:cs="Arial"/>
                <w:color w:val="002060"/>
                <w:sz w:val="20"/>
                <w:szCs w:val="20"/>
                <w:lang w:val="el-GR"/>
              </w:rPr>
            </w:pPr>
          </w:p>
        </w:tc>
      </w:tr>
      <w:tr w:rsidR="005E0ED6" w:rsidRPr="00705AAD" w14:paraId="47D21A5E" w14:textId="77777777" w:rsidTr="007673F3">
        <w:trPr>
          <w:trHeight w:val="194"/>
        </w:trPr>
        <w:tc>
          <w:tcPr>
            <w:tcW w:w="5637" w:type="dxa"/>
            <w:gridSpan w:val="3"/>
          </w:tcPr>
          <w:p w14:paraId="0B695E21" w14:textId="77777777" w:rsidR="005E0ED6" w:rsidRPr="00705AAD" w:rsidRDefault="005E0ED6" w:rsidP="005E0ED6">
            <w:pPr>
              <w:rPr>
                <w:rFonts w:ascii="Calibri" w:hAnsi="Calibri" w:cs="Arial"/>
                <w:b/>
                <w:color w:val="002060"/>
                <w:sz w:val="20"/>
                <w:szCs w:val="20"/>
                <w:lang w:val="el-GR"/>
              </w:rPr>
            </w:pPr>
          </w:p>
        </w:tc>
        <w:tc>
          <w:tcPr>
            <w:tcW w:w="1559" w:type="dxa"/>
            <w:gridSpan w:val="2"/>
          </w:tcPr>
          <w:p w14:paraId="644CC492" w14:textId="77777777" w:rsidR="005E0ED6" w:rsidRPr="00705AAD" w:rsidRDefault="005E0ED6" w:rsidP="005E0ED6">
            <w:pPr>
              <w:jc w:val="right"/>
              <w:rPr>
                <w:rFonts w:ascii="Calibri" w:hAnsi="Calibri" w:cs="Arial"/>
                <w:color w:val="002060"/>
                <w:sz w:val="20"/>
                <w:szCs w:val="20"/>
                <w:lang w:val="el-GR"/>
              </w:rPr>
            </w:pPr>
          </w:p>
        </w:tc>
        <w:tc>
          <w:tcPr>
            <w:tcW w:w="1240" w:type="dxa"/>
          </w:tcPr>
          <w:p w14:paraId="701DF1CC" w14:textId="77777777" w:rsidR="005E0ED6" w:rsidRPr="00705AAD" w:rsidRDefault="005E0ED6" w:rsidP="005E0ED6">
            <w:pPr>
              <w:rPr>
                <w:rFonts w:ascii="Calibri" w:hAnsi="Calibri" w:cs="Arial"/>
                <w:color w:val="002060"/>
                <w:sz w:val="20"/>
                <w:szCs w:val="20"/>
                <w:lang w:val="el-GR"/>
              </w:rPr>
            </w:pPr>
          </w:p>
        </w:tc>
      </w:tr>
      <w:tr w:rsidR="005E0ED6" w:rsidRPr="002D3C0F" w14:paraId="2D4DD8DC" w14:textId="77777777" w:rsidTr="007673F3">
        <w:trPr>
          <w:trHeight w:val="194"/>
        </w:trPr>
        <w:tc>
          <w:tcPr>
            <w:tcW w:w="5637" w:type="dxa"/>
            <w:gridSpan w:val="3"/>
            <w:shd w:val="clear" w:color="auto" w:fill="DDD9C3" w:themeFill="background2" w:themeFillShade="E6"/>
          </w:tcPr>
          <w:p w14:paraId="624A5A58" w14:textId="77777777" w:rsidR="005E0ED6" w:rsidRPr="00705AAD" w:rsidRDefault="005E0ED6" w:rsidP="005E0ED6">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5978C5C6" w14:textId="77777777" w:rsidR="005E0ED6" w:rsidRPr="00705AAD" w:rsidRDefault="005E0ED6" w:rsidP="005E0ED6">
            <w:pPr>
              <w:jc w:val="right"/>
              <w:rPr>
                <w:rFonts w:ascii="Calibri" w:hAnsi="Calibri" w:cs="Arial"/>
                <w:color w:val="002060"/>
                <w:sz w:val="20"/>
                <w:szCs w:val="20"/>
                <w:lang w:val="el-GR"/>
              </w:rPr>
            </w:pPr>
          </w:p>
        </w:tc>
        <w:tc>
          <w:tcPr>
            <w:tcW w:w="1240" w:type="dxa"/>
          </w:tcPr>
          <w:p w14:paraId="094814AD" w14:textId="77777777" w:rsidR="005E0ED6" w:rsidRPr="00705AAD" w:rsidRDefault="005E0ED6" w:rsidP="005E0ED6">
            <w:pPr>
              <w:rPr>
                <w:rFonts w:ascii="Calibri" w:hAnsi="Calibri" w:cs="Arial"/>
                <w:color w:val="002060"/>
                <w:sz w:val="20"/>
                <w:szCs w:val="20"/>
                <w:lang w:val="el-GR"/>
              </w:rPr>
            </w:pPr>
          </w:p>
        </w:tc>
      </w:tr>
      <w:tr w:rsidR="005E0ED6" w:rsidRPr="002D3C0F" w14:paraId="00742D09" w14:textId="77777777" w:rsidTr="007673F3">
        <w:trPr>
          <w:trHeight w:val="599"/>
        </w:trPr>
        <w:tc>
          <w:tcPr>
            <w:tcW w:w="3205" w:type="dxa"/>
            <w:shd w:val="clear" w:color="auto" w:fill="DDD9C3" w:themeFill="background2" w:themeFillShade="E6"/>
          </w:tcPr>
          <w:p w14:paraId="1E85499D" w14:textId="77777777" w:rsidR="005E0ED6" w:rsidRPr="00705AAD" w:rsidRDefault="005E0ED6" w:rsidP="005E0ED6">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7A65CFC4" w14:textId="77777777" w:rsidR="005E0ED6" w:rsidRDefault="005E0ED6" w:rsidP="005E0ED6">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2EE09A33" w14:textId="77777777" w:rsidR="005E0ED6" w:rsidRPr="00705AAD" w:rsidRDefault="005E0ED6" w:rsidP="005E0ED6">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79886413" w14:textId="64874B01" w:rsidR="005E0ED6" w:rsidRPr="00705AAD" w:rsidRDefault="00E61806" w:rsidP="005E0ED6">
            <w:pPr>
              <w:rPr>
                <w:rFonts w:ascii="Calibri" w:hAnsi="Calibri" w:cs="Arial"/>
                <w:color w:val="002060"/>
                <w:sz w:val="20"/>
                <w:szCs w:val="20"/>
                <w:lang w:val="el-GR"/>
              </w:rPr>
            </w:pPr>
            <w:r>
              <w:rPr>
                <w:rFonts w:ascii="Calibri" w:hAnsi="Calibri" w:cs="Arial"/>
                <w:color w:val="002060"/>
                <w:sz w:val="20"/>
                <w:szCs w:val="20"/>
                <w:lang w:val="el-GR"/>
              </w:rPr>
              <w:t>Ειδίκευσης γενικών γνώσεων</w:t>
            </w:r>
            <w:r w:rsidR="0022767B">
              <w:rPr>
                <w:rFonts w:ascii="Calibri" w:hAnsi="Calibri" w:cs="Arial"/>
                <w:color w:val="002060"/>
                <w:sz w:val="20"/>
                <w:szCs w:val="20"/>
                <w:lang w:val="el-GR"/>
              </w:rPr>
              <w:t xml:space="preserve">, </w:t>
            </w:r>
            <w:r w:rsidR="0022767B" w:rsidRPr="00061E57">
              <w:rPr>
                <w:rFonts w:ascii="Calibri" w:hAnsi="Calibri" w:cs="Arial"/>
                <w:sz w:val="22"/>
                <w:szCs w:val="22"/>
                <w:lang w:val="el-GR"/>
              </w:rPr>
              <w:t>Ανάπτυξης δεξιοτήτων</w:t>
            </w:r>
          </w:p>
        </w:tc>
      </w:tr>
      <w:tr w:rsidR="005E0ED6" w:rsidRPr="002D3C0F" w14:paraId="77E3D5F4" w14:textId="77777777" w:rsidTr="007673F3">
        <w:tc>
          <w:tcPr>
            <w:tcW w:w="3205" w:type="dxa"/>
            <w:shd w:val="clear" w:color="auto" w:fill="DDD9C3" w:themeFill="background2" w:themeFillShade="E6"/>
          </w:tcPr>
          <w:p w14:paraId="03F056C3"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363D3BED" w14:textId="77777777" w:rsidR="005E0ED6" w:rsidRPr="00705AAD" w:rsidRDefault="005E0ED6" w:rsidP="005E0ED6">
            <w:pPr>
              <w:jc w:val="right"/>
              <w:rPr>
                <w:rFonts w:ascii="Calibri" w:hAnsi="Calibri" w:cs="Arial"/>
                <w:b/>
                <w:sz w:val="20"/>
                <w:szCs w:val="20"/>
                <w:lang w:val="el-GR"/>
              </w:rPr>
            </w:pPr>
          </w:p>
        </w:tc>
        <w:tc>
          <w:tcPr>
            <w:tcW w:w="5231" w:type="dxa"/>
            <w:gridSpan w:val="5"/>
          </w:tcPr>
          <w:p w14:paraId="6630C433" w14:textId="15C30C47" w:rsidR="005E0ED6" w:rsidRPr="00E61806" w:rsidRDefault="0022767B" w:rsidP="005E0ED6">
            <w:pPr>
              <w:rPr>
                <w:rFonts w:asciiTheme="minorHAnsi" w:hAnsiTheme="minorHAnsi" w:cstheme="minorHAnsi"/>
                <w:color w:val="002060"/>
                <w:sz w:val="20"/>
                <w:szCs w:val="20"/>
                <w:lang w:val="el-GR"/>
              </w:rPr>
            </w:pPr>
            <w:r>
              <w:rPr>
                <w:rFonts w:asciiTheme="minorHAnsi" w:hAnsiTheme="minorHAnsi" w:cstheme="minorHAnsi"/>
                <w:sz w:val="22"/>
                <w:szCs w:val="22"/>
                <w:lang w:val="el-GR"/>
              </w:rPr>
              <w:t>Β</w:t>
            </w:r>
            <w:r w:rsidR="00F60DEB" w:rsidRPr="00E61806">
              <w:rPr>
                <w:rFonts w:asciiTheme="minorHAnsi" w:hAnsiTheme="minorHAnsi" w:cstheme="minorHAnsi"/>
                <w:sz w:val="22"/>
                <w:szCs w:val="22"/>
                <w:lang w:val="el-GR"/>
              </w:rPr>
              <w:t>ασικές γνώσεις</w:t>
            </w:r>
            <w:r w:rsidR="00850114">
              <w:rPr>
                <w:rFonts w:asciiTheme="minorHAnsi" w:hAnsiTheme="minorHAnsi" w:cstheme="minorHAnsi"/>
                <w:sz w:val="22"/>
                <w:szCs w:val="22"/>
                <w:lang w:val="el-GR"/>
              </w:rPr>
              <w:t xml:space="preserve"> </w:t>
            </w:r>
            <w:r w:rsidR="00F60DEB" w:rsidRPr="00E61806">
              <w:rPr>
                <w:rFonts w:asciiTheme="minorHAnsi" w:hAnsiTheme="minorHAnsi" w:cstheme="minorHAnsi"/>
                <w:sz w:val="22"/>
                <w:szCs w:val="22"/>
                <w:lang w:val="el-GR"/>
              </w:rPr>
              <w:t>γραμμικής άλγεβρας</w:t>
            </w:r>
            <w:r w:rsidR="005702A5">
              <w:rPr>
                <w:rFonts w:asciiTheme="minorHAnsi" w:hAnsiTheme="minorHAnsi" w:cstheme="minorHAnsi"/>
                <w:sz w:val="22"/>
                <w:szCs w:val="22"/>
                <w:lang w:val="el-GR"/>
              </w:rPr>
              <w:t xml:space="preserve"> και </w:t>
            </w:r>
            <w:r w:rsidR="005702A5" w:rsidRPr="00E61806">
              <w:rPr>
                <w:rFonts w:asciiTheme="minorHAnsi" w:hAnsiTheme="minorHAnsi" w:cstheme="minorHAnsi"/>
                <w:sz w:val="22"/>
                <w:szCs w:val="22"/>
                <w:lang w:val="el-GR"/>
              </w:rPr>
              <w:t>προγραμματισμού υπολογιστών</w:t>
            </w:r>
            <w:r w:rsidR="00F60DEB" w:rsidRPr="00E61806">
              <w:rPr>
                <w:rFonts w:asciiTheme="minorHAnsi" w:hAnsiTheme="minorHAnsi" w:cstheme="minorHAnsi"/>
                <w:sz w:val="22"/>
                <w:szCs w:val="22"/>
                <w:lang w:val="el-GR"/>
              </w:rPr>
              <w:t xml:space="preserve">, </w:t>
            </w:r>
            <w:r w:rsidR="008F2C3E">
              <w:rPr>
                <w:rFonts w:asciiTheme="minorHAnsi" w:hAnsiTheme="minorHAnsi" w:cstheme="minorHAnsi"/>
                <w:sz w:val="22"/>
                <w:szCs w:val="22"/>
                <w:lang w:val="el-GR"/>
              </w:rPr>
              <w:t>Σ</w:t>
            </w:r>
            <w:r w:rsidR="00F60DEB" w:rsidRPr="00E61806">
              <w:rPr>
                <w:rFonts w:asciiTheme="minorHAnsi" w:hAnsiTheme="minorHAnsi" w:cstheme="minorHAnsi"/>
                <w:sz w:val="22"/>
                <w:szCs w:val="22"/>
                <w:lang w:val="el-GR"/>
              </w:rPr>
              <w:t>τατιστική</w:t>
            </w:r>
            <w:r w:rsidR="008F2C3E">
              <w:rPr>
                <w:rFonts w:asciiTheme="minorHAnsi" w:hAnsiTheme="minorHAnsi" w:cstheme="minorHAnsi"/>
                <w:sz w:val="22"/>
                <w:szCs w:val="22"/>
                <w:lang w:val="el-GR"/>
              </w:rPr>
              <w:t xml:space="preserve"> Ι &amp; ΙΙ</w:t>
            </w:r>
          </w:p>
        </w:tc>
      </w:tr>
      <w:tr w:rsidR="005E0ED6" w:rsidRPr="00705AAD" w14:paraId="1B0ED7B3" w14:textId="77777777" w:rsidTr="007673F3">
        <w:tc>
          <w:tcPr>
            <w:tcW w:w="3205" w:type="dxa"/>
            <w:shd w:val="clear" w:color="auto" w:fill="DDD9C3" w:themeFill="background2" w:themeFillShade="E6"/>
          </w:tcPr>
          <w:p w14:paraId="7A93F463" w14:textId="77777777" w:rsidR="005E0ED6" w:rsidRPr="00705AAD" w:rsidRDefault="005E0ED6" w:rsidP="005E0ED6">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91378D2" w14:textId="033D2F9D" w:rsidR="005E0ED6" w:rsidRPr="000437A3" w:rsidRDefault="00777BF0" w:rsidP="005E0ED6">
            <w:pPr>
              <w:rPr>
                <w:rFonts w:ascii="Calibri" w:hAnsi="Calibri" w:cs="Arial"/>
                <w:sz w:val="20"/>
                <w:szCs w:val="20"/>
                <w:lang w:val="el-GR"/>
              </w:rPr>
            </w:pPr>
            <w:r w:rsidRPr="000437A3">
              <w:rPr>
                <w:rFonts w:ascii="Calibri" w:hAnsi="Calibri" w:cs="Arial"/>
                <w:sz w:val="20"/>
                <w:szCs w:val="20"/>
                <w:lang w:val="el-GR"/>
              </w:rPr>
              <w:t>Ε</w:t>
            </w:r>
            <w:r w:rsidR="00CC67B9" w:rsidRPr="000437A3">
              <w:rPr>
                <w:rFonts w:ascii="Calibri" w:hAnsi="Calibri" w:cs="Arial"/>
                <w:sz w:val="20"/>
                <w:szCs w:val="20"/>
                <w:lang w:val="el-GR"/>
              </w:rPr>
              <w:t>λληνική</w:t>
            </w:r>
          </w:p>
        </w:tc>
      </w:tr>
      <w:tr w:rsidR="005E0ED6" w:rsidRPr="005E0ED6" w14:paraId="5E3F845D" w14:textId="77777777" w:rsidTr="007673F3">
        <w:tc>
          <w:tcPr>
            <w:tcW w:w="3205" w:type="dxa"/>
            <w:shd w:val="clear" w:color="auto" w:fill="DDD9C3" w:themeFill="background2" w:themeFillShade="E6"/>
          </w:tcPr>
          <w:p w14:paraId="2375A57A" w14:textId="77777777" w:rsidR="005E0ED6" w:rsidRPr="00705AAD" w:rsidRDefault="005E0ED6" w:rsidP="005E0ED6">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7359FCAE" w14:textId="6F8F62A8" w:rsidR="005E0ED6" w:rsidRPr="000437A3" w:rsidRDefault="00477D97" w:rsidP="005E0ED6">
            <w:pPr>
              <w:rPr>
                <w:rFonts w:ascii="Calibri" w:hAnsi="Calibri" w:cs="Arial"/>
                <w:sz w:val="20"/>
                <w:szCs w:val="20"/>
                <w:lang w:val="el-GR"/>
              </w:rPr>
            </w:pPr>
            <w:r w:rsidRPr="000437A3">
              <w:rPr>
                <w:rFonts w:ascii="Calibri" w:hAnsi="Calibri" w:cs="Arial"/>
                <w:sz w:val="20"/>
                <w:szCs w:val="20"/>
                <w:lang w:val="el-GR"/>
              </w:rPr>
              <w:t>ΟΧΙ</w:t>
            </w:r>
          </w:p>
        </w:tc>
      </w:tr>
      <w:tr w:rsidR="005E0ED6" w:rsidRPr="00705AAD" w14:paraId="7443E340" w14:textId="77777777" w:rsidTr="007673F3">
        <w:tc>
          <w:tcPr>
            <w:tcW w:w="3205" w:type="dxa"/>
            <w:shd w:val="clear" w:color="auto" w:fill="DDD9C3" w:themeFill="background2" w:themeFillShade="E6"/>
          </w:tcPr>
          <w:p w14:paraId="45C5C604" w14:textId="77777777" w:rsidR="005E0ED6" w:rsidRPr="00705AAD" w:rsidRDefault="005E0ED6" w:rsidP="005E0ED6">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4F4A6650" w14:textId="08AF7302" w:rsidR="005E0ED6" w:rsidRPr="000437A3" w:rsidRDefault="0022767B" w:rsidP="005E0ED6">
            <w:pPr>
              <w:spacing w:after="200" w:line="276" w:lineRule="auto"/>
              <w:rPr>
                <w:rFonts w:ascii="Calibri" w:eastAsia="Calibri" w:hAnsi="Calibri" w:cs="Arial"/>
                <w:sz w:val="20"/>
                <w:szCs w:val="20"/>
                <w:lang w:val="el-GR"/>
              </w:rPr>
            </w:pPr>
            <w:r w:rsidRPr="000437A3">
              <w:rPr>
                <w:rFonts w:ascii="Calibri" w:eastAsia="Calibri" w:hAnsi="Calibri" w:cs="Arial"/>
                <w:sz w:val="20"/>
                <w:szCs w:val="20"/>
                <w:highlight w:val="yellow"/>
                <w:lang w:val="el-GR"/>
              </w:rPr>
              <w:t>ΧΧΧΧΧΧΧΧΧΧΧΧΧΧΧΧΧΧΧΧΧΧΧΧΧΧΧΧΧΧΧΧ</w:t>
            </w:r>
          </w:p>
        </w:tc>
      </w:tr>
    </w:tbl>
    <w:p w14:paraId="6B72066F" w14:textId="77777777" w:rsidR="000F4FD4" w:rsidRPr="00705AAD" w:rsidRDefault="000F4FD4" w:rsidP="00A04C0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C2B47B9" w14:textId="77777777" w:rsidTr="00305D37">
        <w:tc>
          <w:tcPr>
            <w:tcW w:w="8472" w:type="dxa"/>
            <w:gridSpan w:val="2"/>
            <w:tcBorders>
              <w:bottom w:val="nil"/>
            </w:tcBorders>
            <w:shd w:val="clear" w:color="auto" w:fill="DDD9C3" w:themeFill="background2" w:themeFillShade="E6"/>
          </w:tcPr>
          <w:p w14:paraId="106DB7A7"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2D3C0F" w14:paraId="1B8C6F2B" w14:textId="77777777" w:rsidTr="00305D37">
        <w:tc>
          <w:tcPr>
            <w:tcW w:w="8472" w:type="dxa"/>
            <w:gridSpan w:val="2"/>
            <w:tcBorders>
              <w:top w:val="nil"/>
            </w:tcBorders>
            <w:shd w:val="clear" w:color="auto" w:fill="DDD9C3" w:themeFill="background2" w:themeFillShade="E6"/>
          </w:tcPr>
          <w:p w14:paraId="036B7E0B"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DCF2CCF"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1FF6DF9C" w14:textId="77777777" w:rsidR="000F4FD4" w:rsidRPr="00705AAD" w:rsidRDefault="000F4FD4" w:rsidP="00A04C0B">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5CED386A" w14:textId="77777777" w:rsidR="000F4FD4" w:rsidRPr="00F21D37" w:rsidRDefault="000F4FD4" w:rsidP="00A04C0B">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139A250F" w14:textId="77777777" w:rsidR="000F4FD4" w:rsidRPr="00705AAD" w:rsidRDefault="000F4FD4" w:rsidP="00A04C0B">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2D3C0F" w14:paraId="59F46757" w14:textId="77777777" w:rsidTr="00305D37">
        <w:tc>
          <w:tcPr>
            <w:tcW w:w="8472" w:type="dxa"/>
            <w:gridSpan w:val="2"/>
          </w:tcPr>
          <w:p w14:paraId="39A39385" w14:textId="1912B93B" w:rsidR="00BE4F83" w:rsidRPr="00AD37D5" w:rsidRDefault="00BE4F83" w:rsidP="00514039">
            <w:pPr>
              <w:jc w:val="both"/>
              <w:rPr>
                <w:rFonts w:asciiTheme="minorHAnsi" w:hAnsiTheme="minorHAnsi" w:cstheme="minorHAnsi"/>
                <w:color w:val="000000"/>
                <w:sz w:val="22"/>
                <w:szCs w:val="22"/>
                <w:lang w:val="el-GR" w:eastAsia="el-GR"/>
              </w:rPr>
            </w:pPr>
            <w:r w:rsidRPr="00AD37D5">
              <w:rPr>
                <w:rFonts w:asciiTheme="minorHAnsi" w:hAnsiTheme="minorHAnsi" w:cstheme="minorHAnsi"/>
                <w:sz w:val="22"/>
                <w:szCs w:val="22"/>
                <w:lang w:val="el-GR"/>
              </w:rPr>
              <w:t xml:space="preserve">Σκοπός του μαθήματος είναι η εισαγωγή των φοιτητών στις μεθόδους της στατιστικής μηχανικής μάθησης ώστε μέσω της </w:t>
            </w:r>
            <w:r w:rsidR="00297BE4" w:rsidRPr="00AD37D5">
              <w:rPr>
                <w:rFonts w:asciiTheme="minorHAnsi" w:hAnsiTheme="minorHAnsi" w:cstheme="minorHAnsi"/>
                <w:sz w:val="22"/>
                <w:szCs w:val="22"/>
                <w:lang w:val="el-GR"/>
              </w:rPr>
              <w:t>προπαρασκευής</w:t>
            </w:r>
            <w:r w:rsidR="005702A5">
              <w:rPr>
                <w:rFonts w:asciiTheme="minorHAnsi" w:hAnsiTheme="minorHAnsi" w:cstheme="minorHAnsi"/>
                <w:sz w:val="22"/>
                <w:szCs w:val="22"/>
                <w:lang w:val="el-GR"/>
              </w:rPr>
              <w:t>,</w:t>
            </w:r>
            <w:r w:rsidR="00297BE4" w:rsidRPr="00AD37D5">
              <w:rPr>
                <w:rFonts w:asciiTheme="minorHAnsi" w:hAnsiTheme="minorHAnsi" w:cstheme="minorHAnsi"/>
                <w:sz w:val="22"/>
                <w:szCs w:val="22"/>
                <w:lang w:val="el-GR"/>
              </w:rPr>
              <w:t xml:space="preserve"> </w:t>
            </w:r>
            <w:r w:rsidRPr="00AD37D5">
              <w:rPr>
                <w:rFonts w:asciiTheme="minorHAnsi" w:hAnsiTheme="minorHAnsi" w:cstheme="minorHAnsi"/>
                <w:sz w:val="22"/>
                <w:szCs w:val="22"/>
                <w:lang w:val="el-GR"/>
              </w:rPr>
              <w:t xml:space="preserve">διαχείρισης και ανάλυσης δεδομένων να μπορούν να τις εφαρμόζουν με χρήση κατάλληλου λογισμικού, προκειμένου να προβούν σε  πρόβλεψη ή ταξινόμηση και τελικά στην εξαγωγή πληροφορίας/γνώσης. </w:t>
            </w:r>
          </w:p>
          <w:p w14:paraId="055066D4" w14:textId="77777777" w:rsidR="00BE4F83" w:rsidRPr="00AD37D5" w:rsidRDefault="00BE4F83" w:rsidP="00514039">
            <w:pPr>
              <w:jc w:val="both"/>
              <w:rPr>
                <w:rFonts w:asciiTheme="minorHAnsi" w:hAnsiTheme="minorHAnsi" w:cstheme="minorHAnsi"/>
                <w:color w:val="000000"/>
                <w:sz w:val="22"/>
                <w:szCs w:val="22"/>
                <w:lang w:val="el-GR" w:eastAsia="el-GR"/>
              </w:rPr>
            </w:pPr>
          </w:p>
          <w:p w14:paraId="405F67E2" w14:textId="471C5AA8" w:rsidR="00514039" w:rsidRPr="00AD37D5" w:rsidRDefault="00514039" w:rsidP="00514039">
            <w:pPr>
              <w:jc w:val="both"/>
              <w:rPr>
                <w:rFonts w:asciiTheme="minorHAnsi" w:hAnsiTheme="minorHAnsi" w:cstheme="minorHAnsi"/>
                <w:iCs/>
                <w:sz w:val="22"/>
                <w:szCs w:val="22"/>
                <w:lang w:val="el-GR"/>
              </w:rPr>
            </w:pPr>
            <w:r w:rsidRPr="00AD37D5">
              <w:rPr>
                <w:rFonts w:asciiTheme="minorHAnsi" w:hAnsiTheme="minorHAnsi" w:cstheme="minorHAnsi"/>
                <w:iCs/>
                <w:sz w:val="22"/>
                <w:szCs w:val="22"/>
                <w:lang w:val="el-GR"/>
              </w:rPr>
              <w:t>Με την επιτυχή ολοκλήρωση του μαθήματος, ο</w:t>
            </w:r>
            <w:r w:rsidR="00297BE4" w:rsidRPr="00AD37D5">
              <w:rPr>
                <w:rFonts w:asciiTheme="minorHAnsi" w:hAnsiTheme="minorHAnsi" w:cstheme="minorHAnsi"/>
                <w:iCs/>
                <w:sz w:val="22"/>
                <w:szCs w:val="22"/>
                <w:lang w:val="el-GR"/>
              </w:rPr>
              <w:t>ι</w:t>
            </w:r>
            <w:r w:rsidRPr="00AD37D5">
              <w:rPr>
                <w:rFonts w:asciiTheme="minorHAnsi" w:hAnsiTheme="minorHAnsi" w:cstheme="minorHAnsi"/>
                <w:iCs/>
                <w:sz w:val="22"/>
                <w:szCs w:val="22"/>
                <w:lang w:val="el-GR"/>
              </w:rPr>
              <w:t xml:space="preserve"> φοιτητ</w:t>
            </w:r>
            <w:r w:rsidR="00297BE4" w:rsidRPr="00AD37D5">
              <w:rPr>
                <w:rFonts w:asciiTheme="minorHAnsi" w:hAnsiTheme="minorHAnsi" w:cstheme="minorHAnsi"/>
                <w:iCs/>
                <w:sz w:val="22"/>
                <w:szCs w:val="22"/>
                <w:lang w:val="el-GR"/>
              </w:rPr>
              <w:t>έ</w:t>
            </w:r>
            <w:r w:rsidRPr="00AD37D5">
              <w:rPr>
                <w:rFonts w:asciiTheme="minorHAnsi" w:hAnsiTheme="minorHAnsi" w:cstheme="minorHAnsi"/>
                <w:iCs/>
                <w:sz w:val="22"/>
                <w:szCs w:val="22"/>
                <w:lang w:val="el-GR"/>
              </w:rPr>
              <w:t>ς θα μπορ</w:t>
            </w:r>
            <w:r w:rsidR="00297BE4" w:rsidRPr="00AD37D5">
              <w:rPr>
                <w:rFonts w:asciiTheme="minorHAnsi" w:hAnsiTheme="minorHAnsi" w:cstheme="minorHAnsi"/>
                <w:iCs/>
                <w:sz w:val="22"/>
                <w:szCs w:val="22"/>
                <w:lang w:val="el-GR"/>
              </w:rPr>
              <w:t>ούν</w:t>
            </w:r>
            <w:r w:rsidRPr="00AD37D5">
              <w:rPr>
                <w:rFonts w:asciiTheme="minorHAnsi" w:hAnsiTheme="minorHAnsi" w:cstheme="minorHAnsi"/>
                <w:iCs/>
                <w:sz w:val="22"/>
                <w:szCs w:val="22"/>
                <w:lang w:val="el-GR"/>
              </w:rPr>
              <w:t>:</w:t>
            </w:r>
          </w:p>
          <w:p w14:paraId="17361EB6" w14:textId="573F1A1F" w:rsidR="00297BE4" w:rsidRPr="00AD37D5" w:rsidRDefault="00297BE4" w:rsidP="002D3C0F">
            <w:pPr>
              <w:pStyle w:val="ListParagraph"/>
              <w:numPr>
                <w:ilvl w:val="0"/>
                <w:numId w:val="14"/>
              </w:numPr>
              <w:spacing w:after="0" w:line="240" w:lineRule="auto"/>
              <w:jc w:val="both"/>
              <w:rPr>
                <w:rFonts w:asciiTheme="minorHAnsi" w:hAnsiTheme="minorHAnsi" w:cstheme="minorHAnsi"/>
                <w:iCs/>
              </w:rPr>
            </w:pPr>
            <w:r w:rsidRPr="00AD37D5">
              <w:rPr>
                <w:rFonts w:asciiTheme="minorHAnsi" w:hAnsiTheme="minorHAnsi" w:cstheme="minorHAnsi"/>
                <w:iCs/>
              </w:rPr>
              <w:t>Να κατανοούν την ύπαρξη σχέσεων στα δεδομένα.</w:t>
            </w:r>
          </w:p>
          <w:p w14:paraId="353C4769" w14:textId="2CEB1ADB" w:rsidR="00297BE4" w:rsidRPr="00AD37D5" w:rsidRDefault="00297BE4" w:rsidP="002D3C0F">
            <w:pPr>
              <w:pStyle w:val="ListParagraph"/>
              <w:numPr>
                <w:ilvl w:val="0"/>
                <w:numId w:val="14"/>
              </w:numPr>
              <w:spacing w:after="0" w:line="240" w:lineRule="auto"/>
              <w:jc w:val="both"/>
              <w:rPr>
                <w:rFonts w:asciiTheme="minorHAnsi" w:hAnsiTheme="minorHAnsi" w:cstheme="minorHAnsi"/>
                <w:iCs/>
              </w:rPr>
            </w:pPr>
            <w:r w:rsidRPr="00AD37D5">
              <w:rPr>
                <w:rFonts w:asciiTheme="minorHAnsi" w:hAnsiTheme="minorHAnsi" w:cstheme="minorHAnsi"/>
                <w:iCs/>
              </w:rPr>
              <w:t>Να κατανοούν τη στατιστική φύση των εννοιών και των μεθόδων της μηχανικής μάθησης και τη σχέση τους με την επεξεργασία και ανάλυση δεδομένων.</w:t>
            </w:r>
          </w:p>
          <w:p w14:paraId="06FC1A0C" w14:textId="7DD1A641" w:rsidR="00297BE4" w:rsidRPr="00AD37D5" w:rsidRDefault="00297BE4" w:rsidP="002D3C0F">
            <w:pPr>
              <w:pStyle w:val="ListParagraph"/>
              <w:numPr>
                <w:ilvl w:val="0"/>
                <w:numId w:val="14"/>
              </w:numPr>
              <w:spacing w:after="0" w:line="240" w:lineRule="auto"/>
              <w:jc w:val="both"/>
              <w:rPr>
                <w:rFonts w:asciiTheme="minorHAnsi" w:hAnsiTheme="minorHAnsi" w:cstheme="minorHAnsi"/>
                <w:iCs/>
              </w:rPr>
            </w:pPr>
            <w:r w:rsidRPr="00AD37D5">
              <w:rPr>
                <w:rFonts w:asciiTheme="minorHAnsi" w:hAnsiTheme="minorHAnsi" w:cstheme="minorHAnsi"/>
                <w:iCs/>
              </w:rPr>
              <w:t>Να καταν</w:t>
            </w:r>
            <w:r w:rsidR="00AD37D5" w:rsidRPr="00AD37D5">
              <w:rPr>
                <w:rFonts w:asciiTheme="minorHAnsi" w:hAnsiTheme="minorHAnsi" w:cstheme="minorHAnsi"/>
                <w:iCs/>
              </w:rPr>
              <w:t>ο</w:t>
            </w:r>
            <w:r w:rsidRPr="00AD37D5">
              <w:rPr>
                <w:rFonts w:asciiTheme="minorHAnsi" w:hAnsiTheme="minorHAnsi" w:cstheme="minorHAnsi"/>
                <w:iCs/>
              </w:rPr>
              <w:t xml:space="preserve">ούν, να επιλέγουν και να εφαρμόζουν την καταλληλότερη μέθοδο </w:t>
            </w:r>
            <w:r w:rsidR="005702A5">
              <w:rPr>
                <w:rFonts w:asciiTheme="minorHAnsi" w:hAnsiTheme="minorHAnsi" w:cstheme="minorHAnsi"/>
                <w:iCs/>
              </w:rPr>
              <w:t xml:space="preserve">στατιστικής </w:t>
            </w:r>
            <w:r w:rsidRPr="00AD37D5">
              <w:rPr>
                <w:rFonts w:asciiTheme="minorHAnsi" w:hAnsiTheme="minorHAnsi" w:cstheme="minorHAnsi"/>
                <w:iCs/>
              </w:rPr>
              <w:t>μηχανικής μάθησης για να προσεγγίσουν συστηματικά και να επιλύουν προβλήματα της επιστήμης και της τεχνολογίας.</w:t>
            </w:r>
          </w:p>
          <w:p w14:paraId="6A988DB0" w14:textId="75D47867" w:rsidR="00297BE4" w:rsidRPr="00AD37D5" w:rsidRDefault="00297BE4" w:rsidP="002D3C0F">
            <w:pPr>
              <w:pStyle w:val="ListParagraph"/>
              <w:numPr>
                <w:ilvl w:val="0"/>
                <w:numId w:val="14"/>
              </w:numPr>
              <w:spacing w:after="0" w:line="240" w:lineRule="auto"/>
              <w:jc w:val="both"/>
              <w:rPr>
                <w:rFonts w:asciiTheme="minorHAnsi" w:hAnsiTheme="minorHAnsi" w:cstheme="minorHAnsi"/>
                <w:iCs/>
              </w:rPr>
            </w:pPr>
            <w:r w:rsidRPr="00AD37D5">
              <w:rPr>
                <w:rFonts w:asciiTheme="minorHAnsi" w:hAnsiTheme="minorHAnsi" w:cstheme="minorHAnsi"/>
                <w:iCs/>
              </w:rPr>
              <w:t xml:space="preserve">Να επιλέγουν και να εφαρμόζουν αποδοτικούς αλγορίθμους </w:t>
            </w:r>
            <w:r w:rsidR="005702A5">
              <w:rPr>
                <w:rFonts w:asciiTheme="minorHAnsi" w:hAnsiTheme="minorHAnsi" w:cstheme="minorHAnsi"/>
                <w:iCs/>
              </w:rPr>
              <w:t xml:space="preserve">στατιστικής </w:t>
            </w:r>
            <w:r w:rsidRPr="00AD37D5">
              <w:rPr>
                <w:rFonts w:asciiTheme="minorHAnsi" w:hAnsiTheme="minorHAnsi" w:cstheme="minorHAnsi"/>
                <w:iCs/>
              </w:rPr>
              <w:t xml:space="preserve">μηχανικής μάθησης για τη </w:t>
            </w:r>
            <w:proofErr w:type="spellStart"/>
            <w:r w:rsidRPr="00AD37D5">
              <w:rPr>
                <w:rFonts w:asciiTheme="minorHAnsi" w:hAnsiTheme="minorHAnsi" w:cstheme="minorHAnsi"/>
                <w:iCs/>
              </w:rPr>
              <w:t>μοντελοποίηση</w:t>
            </w:r>
            <w:proofErr w:type="spellEnd"/>
            <w:r w:rsidRPr="00AD37D5">
              <w:rPr>
                <w:rFonts w:asciiTheme="minorHAnsi" w:hAnsiTheme="minorHAnsi" w:cstheme="minorHAnsi"/>
                <w:iCs/>
              </w:rPr>
              <w:t xml:space="preserve"> δεδομένων και συστημάτων.</w:t>
            </w:r>
          </w:p>
          <w:p w14:paraId="7E3F4A0F" w14:textId="62D54652" w:rsidR="00BE4F83" w:rsidRPr="00AD37D5" w:rsidRDefault="00BE4F83" w:rsidP="002D3C0F">
            <w:pPr>
              <w:pStyle w:val="ListParagraph"/>
              <w:numPr>
                <w:ilvl w:val="0"/>
                <w:numId w:val="14"/>
              </w:numPr>
              <w:spacing w:after="0" w:line="240" w:lineRule="auto"/>
              <w:jc w:val="both"/>
              <w:rPr>
                <w:rFonts w:asciiTheme="minorHAnsi" w:hAnsiTheme="minorHAnsi" w:cstheme="minorHAnsi"/>
                <w:iCs/>
              </w:rPr>
            </w:pPr>
            <w:r w:rsidRPr="00AD37D5">
              <w:rPr>
                <w:rFonts w:asciiTheme="minorHAnsi" w:hAnsiTheme="minorHAnsi" w:cstheme="minorHAnsi"/>
                <w:iCs/>
              </w:rPr>
              <w:lastRenderedPageBreak/>
              <w:t>Να χρησιμοποι</w:t>
            </w:r>
            <w:r w:rsidR="005702A5">
              <w:rPr>
                <w:rFonts w:asciiTheme="minorHAnsi" w:hAnsiTheme="minorHAnsi" w:cstheme="minorHAnsi"/>
                <w:iCs/>
              </w:rPr>
              <w:t>ούν</w:t>
            </w:r>
            <w:r w:rsidRPr="00AD37D5">
              <w:rPr>
                <w:rFonts w:asciiTheme="minorHAnsi" w:hAnsiTheme="minorHAnsi" w:cstheme="minorHAnsi"/>
                <w:iCs/>
              </w:rPr>
              <w:t xml:space="preserve"> τις </w:t>
            </w:r>
            <w:r w:rsidR="00297BE4" w:rsidRPr="00AD37D5">
              <w:rPr>
                <w:rFonts w:asciiTheme="minorHAnsi" w:hAnsiTheme="minorHAnsi" w:cstheme="minorHAnsi"/>
                <w:iCs/>
              </w:rPr>
              <w:t xml:space="preserve">κατάλληλες </w:t>
            </w:r>
            <w:r w:rsidRPr="00AD37D5">
              <w:rPr>
                <w:rFonts w:asciiTheme="minorHAnsi" w:hAnsiTheme="minorHAnsi" w:cstheme="minorHAnsi"/>
                <w:iCs/>
              </w:rPr>
              <w:t xml:space="preserve">μεθόδους </w:t>
            </w:r>
            <w:r w:rsidR="00297BE4" w:rsidRPr="00AD37D5">
              <w:rPr>
                <w:rFonts w:asciiTheme="minorHAnsi" w:hAnsiTheme="minorHAnsi" w:cstheme="minorHAnsi"/>
                <w:iCs/>
              </w:rPr>
              <w:t xml:space="preserve">και τεχνικές </w:t>
            </w:r>
            <w:r w:rsidRPr="00AD37D5">
              <w:rPr>
                <w:rFonts w:asciiTheme="minorHAnsi" w:hAnsiTheme="minorHAnsi" w:cstheme="minorHAnsi"/>
                <w:iCs/>
              </w:rPr>
              <w:t>για πρόβλεψη ή ταξινόμηση.</w:t>
            </w:r>
          </w:p>
          <w:p w14:paraId="5F625219" w14:textId="00B35524" w:rsidR="00CC67B9" w:rsidRPr="00AD37D5" w:rsidRDefault="00BE4F83" w:rsidP="002D3C0F">
            <w:pPr>
              <w:pStyle w:val="ListParagraph"/>
              <w:numPr>
                <w:ilvl w:val="0"/>
                <w:numId w:val="14"/>
              </w:numPr>
              <w:spacing w:after="0" w:line="240" w:lineRule="auto"/>
              <w:jc w:val="both"/>
              <w:rPr>
                <w:rFonts w:asciiTheme="minorHAnsi" w:hAnsiTheme="minorHAnsi" w:cstheme="minorHAnsi"/>
                <w:iCs/>
              </w:rPr>
            </w:pPr>
            <w:r w:rsidRPr="00AD37D5">
              <w:rPr>
                <w:rFonts w:asciiTheme="minorHAnsi" w:hAnsiTheme="minorHAnsi" w:cstheme="minorHAnsi"/>
                <w:iCs/>
              </w:rPr>
              <w:t>Να χρησιμοποι</w:t>
            </w:r>
            <w:r w:rsidR="005702A5">
              <w:rPr>
                <w:rFonts w:asciiTheme="minorHAnsi" w:hAnsiTheme="minorHAnsi" w:cstheme="minorHAnsi"/>
                <w:iCs/>
              </w:rPr>
              <w:t>ούν</w:t>
            </w:r>
            <w:r w:rsidRPr="00AD37D5">
              <w:rPr>
                <w:rFonts w:asciiTheme="minorHAnsi" w:hAnsiTheme="minorHAnsi" w:cstheme="minorHAnsi"/>
                <w:iCs/>
              </w:rPr>
              <w:t xml:space="preserve"> </w:t>
            </w:r>
            <w:r w:rsidR="00297BE4" w:rsidRPr="00AD37D5">
              <w:rPr>
                <w:rFonts w:asciiTheme="minorHAnsi" w:hAnsiTheme="minorHAnsi" w:cstheme="minorHAnsi"/>
                <w:iCs/>
              </w:rPr>
              <w:t xml:space="preserve">τα κατάλληλα </w:t>
            </w:r>
            <w:r w:rsidRPr="00AD37D5">
              <w:rPr>
                <w:rFonts w:asciiTheme="minorHAnsi" w:hAnsiTheme="minorHAnsi" w:cstheme="minorHAnsi"/>
                <w:iCs/>
              </w:rPr>
              <w:t xml:space="preserve">μοντέλα </w:t>
            </w:r>
            <w:r w:rsidR="00297BE4" w:rsidRPr="00AD37D5">
              <w:rPr>
                <w:rFonts w:asciiTheme="minorHAnsi" w:hAnsiTheme="minorHAnsi" w:cstheme="minorHAnsi"/>
                <w:iCs/>
              </w:rPr>
              <w:t xml:space="preserve">και τεχνικές </w:t>
            </w:r>
            <w:r w:rsidRPr="00AD37D5">
              <w:rPr>
                <w:rFonts w:asciiTheme="minorHAnsi" w:hAnsiTheme="minorHAnsi" w:cstheme="minorHAnsi"/>
                <w:iCs/>
              </w:rPr>
              <w:t>για την επιλογή επεξηγηματικών μεταβλητών.</w:t>
            </w:r>
          </w:p>
        </w:tc>
      </w:tr>
      <w:tr w:rsidR="000F4FD4" w:rsidRPr="00705AAD" w14:paraId="380CDBB8"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102D61C7"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2D3C0F" w14:paraId="5F37A824" w14:textId="77777777" w:rsidTr="00305D37">
        <w:tc>
          <w:tcPr>
            <w:tcW w:w="8472" w:type="dxa"/>
            <w:gridSpan w:val="2"/>
            <w:tcBorders>
              <w:top w:val="nil"/>
              <w:bottom w:val="nil"/>
            </w:tcBorders>
            <w:shd w:val="clear" w:color="auto" w:fill="DDD9C3" w:themeFill="background2" w:themeFillShade="E6"/>
          </w:tcPr>
          <w:p w14:paraId="6056062C"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244D1FE7"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53A44F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774BA6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341FF93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9A910E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5FAE1F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34BB64F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141E612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C82F3A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6CB4F7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0B4B92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602F480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10EA5BE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9D48B5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9F1EA43"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10B4D087"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3B089C3"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26A1B297"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2D3C0F" w14:paraId="6E794B6E" w14:textId="77777777" w:rsidTr="00305D37">
        <w:tc>
          <w:tcPr>
            <w:tcW w:w="8472" w:type="dxa"/>
            <w:gridSpan w:val="2"/>
            <w:tcBorders>
              <w:bottom w:val="single" w:sz="4" w:space="0" w:color="auto"/>
            </w:tcBorders>
          </w:tcPr>
          <w:p w14:paraId="0FDA97E1" w14:textId="77777777" w:rsidR="00926508" w:rsidRDefault="00F60DEB" w:rsidP="00E448FA">
            <w:pPr>
              <w:pStyle w:val="BodyText"/>
              <w:ind w:left="295"/>
              <w:rPr>
                <w:rFonts w:asciiTheme="minorHAnsi" w:hAnsiTheme="minorHAnsi" w:cstheme="minorHAnsi"/>
                <w:sz w:val="22"/>
                <w:szCs w:val="22"/>
                <w:lang w:val="el-GR"/>
              </w:rPr>
            </w:pPr>
            <w:r w:rsidRPr="00E61806">
              <w:rPr>
                <w:rFonts w:asciiTheme="minorHAnsi" w:hAnsiTheme="minorHAnsi" w:cstheme="minorHAnsi"/>
                <w:sz w:val="22"/>
                <w:szCs w:val="22"/>
                <w:lang w:val="el-GR"/>
              </w:rPr>
              <w:t xml:space="preserve">Αναζήτηση, ανάλυση και σύνθεση δεδομένων και πληροφοριών, με τη χρήση και των απαραίτητων τεχνολογιών. </w:t>
            </w:r>
          </w:p>
          <w:p w14:paraId="7419D4D5" w14:textId="77777777" w:rsidR="0022767B" w:rsidRDefault="0022767B" w:rsidP="00E448FA">
            <w:pPr>
              <w:pStyle w:val="BodyText"/>
              <w:ind w:left="295"/>
              <w:rPr>
                <w:rFonts w:asciiTheme="minorHAnsi" w:hAnsiTheme="minorHAnsi" w:cstheme="minorHAnsi"/>
                <w:sz w:val="22"/>
                <w:szCs w:val="22"/>
                <w:lang w:val="el-GR"/>
              </w:rPr>
            </w:pPr>
            <w:r>
              <w:rPr>
                <w:rFonts w:asciiTheme="minorHAnsi" w:hAnsiTheme="minorHAnsi" w:cstheme="minorHAnsi"/>
                <w:sz w:val="22"/>
                <w:szCs w:val="22"/>
                <w:lang w:val="el-GR"/>
              </w:rPr>
              <w:t xml:space="preserve">Λήψη αποφάσεων. </w:t>
            </w:r>
          </w:p>
          <w:p w14:paraId="3B055D10" w14:textId="58C0B62D" w:rsidR="00926508" w:rsidRDefault="00F60DEB" w:rsidP="00E448FA">
            <w:pPr>
              <w:pStyle w:val="BodyText"/>
              <w:ind w:left="295"/>
              <w:rPr>
                <w:rFonts w:asciiTheme="minorHAnsi" w:hAnsiTheme="minorHAnsi" w:cstheme="minorHAnsi"/>
                <w:sz w:val="22"/>
                <w:szCs w:val="22"/>
                <w:lang w:val="el-GR"/>
              </w:rPr>
            </w:pPr>
            <w:r w:rsidRPr="00E448FA">
              <w:rPr>
                <w:rFonts w:asciiTheme="minorHAnsi" w:hAnsiTheme="minorHAnsi" w:cstheme="minorHAnsi"/>
                <w:sz w:val="22"/>
                <w:szCs w:val="22"/>
                <w:lang w:val="el-GR"/>
              </w:rPr>
              <w:t xml:space="preserve">Αυτόνομη εργασία. </w:t>
            </w:r>
          </w:p>
          <w:p w14:paraId="7EE600EA" w14:textId="361C7AF2" w:rsidR="0022767B" w:rsidRDefault="0022767B" w:rsidP="00E448FA">
            <w:pPr>
              <w:pStyle w:val="BodyText"/>
              <w:ind w:left="295"/>
              <w:rPr>
                <w:rFonts w:asciiTheme="minorHAnsi" w:hAnsiTheme="minorHAnsi" w:cstheme="minorHAnsi"/>
                <w:sz w:val="22"/>
                <w:szCs w:val="22"/>
                <w:lang w:val="el-GR"/>
              </w:rPr>
            </w:pPr>
            <w:r>
              <w:rPr>
                <w:rFonts w:asciiTheme="minorHAnsi" w:hAnsiTheme="minorHAnsi" w:cstheme="minorHAnsi"/>
                <w:sz w:val="22"/>
                <w:szCs w:val="22"/>
                <w:lang w:val="el-GR"/>
              </w:rPr>
              <w:t>Ομαδική εργασία.</w:t>
            </w:r>
          </w:p>
          <w:p w14:paraId="5F593D2B" w14:textId="379A90D7" w:rsidR="0022767B" w:rsidRDefault="0022767B" w:rsidP="00E448FA">
            <w:pPr>
              <w:pStyle w:val="BodyText"/>
              <w:ind w:left="295"/>
              <w:rPr>
                <w:rFonts w:asciiTheme="minorHAnsi" w:hAnsiTheme="minorHAnsi" w:cstheme="minorHAnsi"/>
                <w:sz w:val="22"/>
                <w:szCs w:val="22"/>
                <w:lang w:val="el-GR"/>
              </w:rPr>
            </w:pPr>
            <w:r w:rsidRPr="0022767B">
              <w:rPr>
                <w:rFonts w:asciiTheme="minorHAnsi" w:hAnsiTheme="minorHAnsi" w:cstheme="minorHAnsi"/>
                <w:sz w:val="22"/>
                <w:szCs w:val="22"/>
                <w:lang w:val="el-GR"/>
              </w:rPr>
              <w:t>Εργασία σε διεπιστημονικό περιβάλλον</w:t>
            </w:r>
            <w:r>
              <w:rPr>
                <w:rFonts w:asciiTheme="minorHAnsi" w:hAnsiTheme="minorHAnsi" w:cstheme="minorHAnsi"/>
                <w:sz w:val="22"/>
                <w:szCs w:val="22"/>
                <w:lang w:val="el-GR"/>
              </w:rPr>
              <w:t>.</w:t>
            </w:r>
          </w:p>
          <w:p w14:paraId="55851B68" w14:textId="7817E47B" w:rsidR="000F4FD4" w:rsidRPr="0022767B" w:rsidRDefault="00926508" w:rsidP="0022767B">
            <w:pPr>
              <w:pStyle w:val="BodyText"/>
              <w:ind w:left="295"/>
              <w:rPr>
                <w:rFonts w:asciiTheme="minorHAnsi" w:hAnsiTheme="minorHAnsi" w:cstheme="minorHAnsi"/>
                <w:sz w:val="22"/>
                <w:szCs w:val="22"/>
                <w:lang w:val="el-GR"/>
              </w:rPr>
            </w:pPr>
            <w:r>
              <w:rPr>
                <w:rFonts w:asciiTheme="minorHAnsi" w:hAnsiTheme="minorHAnsi" w:cstheme="minorHAnsi"/>
                <w:sz w:val="22"/>
                <w:szCs w:val="22"/>
                <w:lang w:val="el-GR"/>
              </w:rPr>
              <w:t>Σχεδιασμός και διαχείριση έργων.</w:t>
            </w:r>
          </w:p>
        </w:tc>
      </w:tr>
    </w:tbl>
    <w:p w14:paraId="3E4FB552" w14:textId="77777777" w:rsidR="000F4FD4" w:rsidRPr="00705AAD" w:rsidRDefault="000F4FD4" w:rsidP="00A04C0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22767B" w14:paraId="0292FBE1" w14:textId="77777777" w:rsidTr="007673F3">
        <w:tc>
          <w:tcPr>
            <w:tcW w:w="8472" w:type="dxa"/>
          </w:tcPr>
          <w:p w14:paraId="42DE1824" w14:textId="708544F3" w:rsidR="00AD37D5" w:rsidRPr="005702A5" w:rsidRDefault="00AD37D5" w:rsidP="002D3C0F">
            <w:pPr>
              <w:pStyle w:val="ListParagraph"/>
              <w:numPr>
                <w:ilvl w:val="0"/>
                <w:numId w:val="17"/>
              </w:numPr>
              <w:spacing w:after="0" w:line="240" w:lineRule="auto"/>
              <w:jc w:val="both"/>
              <w:rPr>
                <w:rFonts w:asciiTheme="minorHAnsi" w:eastAsia="Arial" w:hAnsiTheme="minorHAnsi" w:cstheme="minorHAnsi"/>
                <w:highlight w:val="white"/>
              </w:rPr>
            </w:pPr>
            <w:r w:rsidRPr="005702A5">
              <w:rPr>
                <w:rFonts w:asciiTheme="minorHAnsi" w:eastAsia="Arial" w:hAnsiTheme="minorHAnsi" w:cstheme="minorHAnsi"/>
                <w:highlight w:val="white"/>
              </w:rPr>
              <w:t xml:space="preserve">Εισαγωγή (Ορισμός, σημασία στις σύγχρονες εφαρμογές, σχέση με την κλασική στατιστική και τη μηχανική μάθηση). </w:t>
            </w:r>
          </w:p>
          <w:p w14:paraId="1A9B9BF4" w14:textId="43B30FF2" w:rsidR="00AD37D5" w:rsidRPr="005702A5" w:rsidRDefault="00AD37D5" w:rsidP="002D3C0F">
            <w:pPr>
              <w:pStyle w:val="ListParagraph"/>
              <w:numPr>
                <w:ilvl w:val="0"/>
                <w:numId w:val="17"/>
              </w:numPr>
              <w:spacing w:after="0" w:line="240" w:lineRule="auto"/>
              <w:jc w:val="both"/>
              <w:rPr>
                <w:rFonts w:asciiTheme="minorHAnsi" w:eastAsia="Arial" w:hAnsiTheme="minorHAnsi" w:cstheme="minorHAnsi"/>
                <w:highlight w:val="white"/>
              </w:rPr>
            </w:pPr>
            <w:r w:rsidRPr="005702A5">
              <w:rPr>
                <w:rFonts w:asciiTheme="minorHAnsi" w:eastAsia="Arial" w:hAnsiTheme="minorHAnsi" w:cstheme="minorHAnsi"/>
                <w:highlight w:val="white"/>
              </w:rPr>
              <w:t>Θεμελιώδη της Στατιστικής Μάθησης (Επιβλεπόμενη μάθηση, Μη επιβλεπόμενη μάθηση, Μεθοδολογία αξιολόγησης και επιλογής μοντέλου).</w:t>
            </w:r>
          </w:p>
          <w:p w14:paraId="7DBAA7C4" w14:textId="091CC8BD" w:rsidR="00AD37D5" w:rsidRPr="005702A5" w:rsidRDefault="00AD37D5" w:rsidP="002D3C0F">
            <w:pPr>
              <w:pStyle w:val="ListParagraph"/>
              <w:numPr>
                <w:ilvl w:val="0"/>
                <w:numId w:val="17"/>
              </w:numPr>
              <w:spacing w:after="0" w:line="240" w:lineRule="auto"/>
              <w:jc w:val="both"/>
              <w:rPr>
                <w:rFonts w:asciiTheme="minorHAnsi" w:eastAsia="Arial" w:hAnsiTheme="minorHAnsi" w:cstheme="minorHAnsi"/>
                <w:highlight w:val="white"/>
              </w:rPr>
            </w:pPr>
            <w:proofErr w:type="spellStart"/>
            <w:r w:rsidRPr="005702A5">
              <w:rPr>
                <w:rFonts w:asciiTheme="minorHAnsi" w:eastAsia="Arial" w:hAnsiTheme="minorHAnsi" w:cstheme="minorHAnsi"/>
                <w:highlight w:val="white"/>
              </w:rPr>
              <w:t>Προεπεξεργασία</w:t>
            </w:r>
            <w:proofErr w:type="spellEnd"/>
            <w:r w:rsidRPr="005702A5">
              <w:rPr>
                <w:rFonts w:asciiTheme="minorHAnsi" w:eastAsia="Arial" w:hAnsiTheme="minorHAnsi" w:cstheme="minorHAnsi"/>
                <w:highlight w:val="white"/>
              </w:rPr>
              <w:t xml:space="preserve"> δεδομένων (Τύποι δεδομένων, Επεξεργασία μεταβλητών, Μέθοδοι μετασχηματισμού, Απεικόνιση δεδομένων, Μετρικές, Ανάλυση κύριων συνιστωσών </w:t>
            </w:r>
            <w:proofErr w:type="spellStart"/>
            <w:r w:rsidRPr="005702A5">
              <w:rPr>
                <w:rFonts w:asciiTheme="minorHAnsi" w:eastAsia="Arial" w:hAnsiTheme="minorHAnsi" w:cstheme="minorHAnsi"/>
                <w:highlight w:val="white"/>
              </w:rPr>
              <w:t>κλπ</w:t>
            </w:r>
            <w:proofErr w:type="spellEnd"/>
            <w:r w:rsidRPr="005702A5">
              <w:rPr>
                <w:rFonts w:asciiTheme="minorHAnsi" w:eastAsia="Arial" w:hAnsiTheme="minorHAnsi" w:cstheme="minorHAnsi"/>
                <w:highlight w:val="white"/>
              </w:rPr>
              <w:t>).</w:t>
            </w:r>
          </w:p>
          <w:p w14:paraId="7CC2FA5E" w14:textId="769D3D17" w:rsidR="00AD37D5" w:rsidRPr="005702A5" w:rsidRDefault="00AD37D5" w:rsidP="002D3C0F">
            <w:pPr>
              <w:pStyle w:val="ListParagraph"/>
              <w:numPr>
                <w:ilvl w:val="0"/>
                <w:numId w:val="17"/>
              </w:numPr>
              <w:spacing w:after="0" w:line="240" w:lineRule="auto"/>
              <w:jc w:val="both"/>
              <w:rPr>
                <w:rFonts w:asciiTheme="minorHAnsi" w:eastAsia="Arial" w:hAnsiTheme="minorHAnsi" w:cstheme="minorHAnsi"/>
                <w:highlight w:val="white"/>
              </w:rPr>
            </w:pPr>
            <w:r w:rsidRPr="005702A5">
              <w:rPr>
                <w:rFonts w:asciiTheme="minorHAnsi" w:eastAsia="Arial" w:hAnsiTheme="minorHAnsi" w:cstheme="minorHAnsi"/>
                <w:highlight w:val="white"/>
              </w:rPr>
              <w:t xml:space="preserve">Παλινδρόμηση </w:t>
            </w:r>
            <w:r w:rsidR="005702A5">
              <w:rPr>
                <w:rFonts w:asciiTheme="minorHAnsi" w:eastAsia="Arial" w:hAnsiTheme="minorHAnsi" w:cstheme="minorHAnsi"/>
                <w:highlight w:val="white"/>
              </w:rPr>
              <w:t xml:space="preserve">και εφαρμογές </w:t>
            </w:r>
            <w:r w:rsidRPr="005702A5">
              <w:rPr>
                <w:rFonts w:asciiTheme="minorHAnsi" w:eastAsia="Arial" w:hAnsiTheme="minorHAnsi" w:cstheme="minorHAnsi"/>
                <w:highlight w:val="white"/>
              </w:rPr>
              <w:t>(Γραμμική διαχωριστική ανάλυση, Απλή &amp; πολλαπλή γραμμική παλινδρόμηση, Ridge regression, LASSO, PLS).</w:t>
            </w:r>
          </w:p>
          <w:p w14:paraId="1CDE56BC" w14:textId="3752F6BF" w:rsidR="00AD37D5" w:rsidRPr="005702A5" w:rsidRDefault="00AD37D5" w:rsidP="002D3C0F">
            <w:pPr>
              <w:pStyle w:val="ListParagraph"/>
              <w:numPr>
                <w:ilvl w:val="0"/>
                <w:numId w:val="17"/>
              </w:numPr>
              <w:spacing w:after="0" w:line="240" w:lineRule="auto"/>
              <w:jc w:val="both"/>
              <w:rPr>
                <w:rFonts w:asciiTheme="minorHAnsi" w:eastAsia="Arial" w:hAnsiTheme="minorHAnsi" w:cstheme="minorHAnsi"/>
                <w:highlight w:val="white"/>
              </w:rPr>
            </w:pPr>
            <w:r w:rsidRPr="005702A5">
              <w:rPr>
                <w:rFonts w:asciiTheme="minorHAnsi" w:eastAsia="Arial" w:hAnsiTheme="minorHAnsi" w:cstheme="minorHAnsi"/>
                <w:highlight w:val="white"/>
              </w:rPr>
              <w:t xml:space="preserve">Ταξινόμηση </w:t>
            </w:r>
            <w:r w:rsidR="005702A5">
              <w:rPr>
                <w:rFonts w:asciiTheme="minorHAnsi" w:eastAsia="Arial" w:hAnsiTheme="minorHAnsi" w:cstheme="minorHAnsi"/>
                <w:highlight w:val="white"/>
              </w:rPr>
              <w:t xml:space="preserve">και εφαρμογές </w:t>
            </w:r>
            <w:r w:rsidRPr="005702A5">
              <w:rPr>
                <w:rFonts w:asciiTheme="minorHAnsi" w:eastAsia="Arial" w:hAnsiTheme="minorHAnsi" w:cstheme="minorHAnsi"/>
                <w:highlight w:val="white"/>
              </w:rPr>
              <w:t>(Λογιστική Παλινδρόμηση, Δέντρα Απόφασης</w:t>
            </w:r>
            <w:r w:rsidR="005702A5">
              <w:rPr>
                <w:rFonts w:asciiTheme="minorHAnsi" w:eastAsia="Arial" w:hAnsiTheme="minorHAnsi" w:cstheme="minorHAnsi"/>
                <w:highlight w:val="white"/>
              </w:rPr>
              <w:t>,</w:t>
            </w:r>
            <w:r w:rsidRPr="005702A5">
              <w:rPr>
                <w:rFonts w:asciiTheme="minorHAnsi" w:eastAsia="Arial" w:hAnsiTheme="minorHAnsi" w:cstheme="minorHAnsi"/>
                <w:highlight w:val="white"/>
              </w:rPr>
              <w:t xml:space="preserve"> Μάθηση Βασισμένη σε Στιγμιότυπα</w:t>
            </w:r>
            <w:r w:rsidR="005702A5">
              <w:rPr>
                <w:rFonts w:asciiTheme="minorHAnsi" w:eastAsia="Arial" w:hAnsiTheme="minorHAnsi" w:cstheme="minorHAnsi"/>
                <w:highlight w:val="white"/>
              </w:rPr>
              <w:t xml:space="preserve"> όπως</w:t>
            </w:r>
            <w:r w:rsidRPr="005702A5">
              <w:rPr>
                <w:rFonts w:asciiTheme="minorHAnsi" w:eastAsia="Arial" w:hAnsiTheme="minorHAnsi" w:cstheme="minorHAnsi"/>
                <w:highlight w:val="white"/>
              </w:rPr>
              <w:t xml:space="preserve"> k</w:t>
            </w:r>
            <w:r w:rsidRPr="005702A5">
              <w:rPr>
                <w:rFonts w:asciiTheme="minorHAnsi" w:eastAsia="Arial" w:hAnsiTheme="minorHAnsi" w:cstheme="minorHAnsi"/>
                <w:highlight w:val="white"/>
                <w:lang w:val="en-US"/>
              </w:rPr>
              <w:t>NN</w:t>
            </w:r>
            <w:r w:rsidR="005702A5">
              <w:rPr>
                <w:rFonts w:asciiTheme="minorHAnsi" w:eastAsia="Arial" w:hAnsiTheme="minorHAnsi" w:cstheme="minorHAnsi"/>
                <w:highlight w:val="white"/>
              </w:rPr>
              <w:t xml:space="preserve"> &amp; </w:t>
            </w:r>
            <w:r w:rsidRPr="005702A5">
              <w:rPr>
                <w:rFonts w:asciiTheme="minorHAnsi" w:eastAsia="Arial" w:hAnsiTheme="minorHAnsi" w:cstheme="minorHAnsi"/>
                <w:highlight w:val="white"/>
              </w:rPr>
              <w:t>Επιλογή Κατάλληλου k).</w:t>
            </w:r>
          </w:p>
          <w:p w14:paraId="5D9A4697" w14:textId="4001ECC1" w:rsidR="000F4FD4" w:rsidRPr="00AD37D5" w:rsidRDefault="00AD37D5" w:rsidP="002D3C0F">
            <w:pPr>
              <w:pStyle w:val="ListParagraph"/>
              <w:numPr>
                <w:ilvl w:val="0"/>
                <w:numId w:val="17"/>
              </w:numPr>
              <w:spacing w:after="0" w:line="240" w:lineRule="auto"/>
              <w:jc w:val="both"/>
              <w:rPr>
                <w:rFonts w:ascii="Arial" w:eastAsia="Arial" w:hAnsi="Arial" w:cs="Arial"/>
                <w:highlight w:val="white"/>
              </w:rPr>
            </w:pPr>
            <w:r w:rsidRPr="005702A5">
              <w:rPr>
                <w:rFonts w:asciiTheme="minorHAnsi" w:eastAsia="Arial" w:hAnsiTheme="minorHAnsi" w:cstheme="minorHAnsi"/>
                <w:highlight w:val="white"/>
              </w:rPr>
              <w:t>Ανάλυση επιβίωσης</w:t>
            </w:r>
            <w:r w:rsidRPr="005702A5">
              <w:rPr>
                <w:rFonts w:asciiTheme="minorHAnsi" w:eastAsia="Arial" w:hAnsiTheme="minorHAnsi" w:cstheme="minorHAnsi"/>
                <w:highlight w:val="white"/>
                <w:lang w:val="en-US"/>
              </w:rPr>
              <w:t>.</w:t>
            </w:r>
          </w:p>
        </w:tc>
      </w:tr>
    </w:tbl>
    <w:p w14:paraId="2E308EA5" w14:textId="15A1A516" w:rsidR="00271F7D" w:rsidRPr="002D3C0F" w:rsidRDefault="00271F7D">
      <w:pPr>
        <w:rPr>
          <w:rFonts w:ascii="Calibri" w:hAnsi="Calibri" w:cs="Arial"/>
          <w:b/>
          <w:color w:val="000000"/>
          <w:sz w:val="22"/>
          <w:szCs w:val="22"/>
        </w:rPr>
      </w:pPr>
    </w:p>
    <w:p w14:paraId="17DD21FE" w14:textId="77777777" w:rsidR="000F4FD4" w:rsidRPr="00705AAD" w:rsidRDefault="000F4FD4" w:rsidP="00A04C0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22767B" w14:paraId="0EFAB76C" w14:textId="77777777" w:rsidTr="007673F3">
        <w:tc>
          <w:tcPr>
            <w:tcW w:w="3306" w:type="dxa"/>
            <w:shd w:val="clear" w:color="auto" w:fill="DDD9C3" w:themeFill="background2" w:themeFillShade="E6"/>
          </w:tcPr>
          <w:p w14:paraId="196DBCC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21EFFE47" w14:textId="67599174" w:rsidR="000F4FD4" w:rsidRPr="000437A3" w:rsidRDefault="0022767B" w:rsidP="00F11EAD">
            <w:pPr>
              <w:rPr>
                <w:rFonts w:ascii="Calibri" w:hAnsi="Calibri" w:cs="Arial"/>
                <w:color w:val="002060"/>
                <w:sz w:val="20"/>
                <w:szCs w:val="20"/>
                <w:lang w:val="el-GR"/>
              </w:rPr>
            </w:pPr>
            <w:r w:rsidRPr="000437A3">
              <w:rPr>
                <w:rFonts w:ascii="Calibri" w:hAnsi="Calibri" w:cs="Arial"/>
                <w:sz w:val="20"/>
                <w:szCs w:val="20"/>
                <w:lang w:val="el-GR"/>
              </w:rPr>
              <w:t>Πρόσωπο με πρόσωπο</w:t>
            </w:r>
          </w:p>
        </w:tc>
      </w:tr>
      <w:tr w:rsidR="000F4FD4" w:rsidRPr="0022767B" w14:paraId="46D88CB7" w14:textId="77777777" w:rsidTr="007673F3">
        <w:tc>
          <w:tcPr>
            <w:tcW w:w="3306" w:type="dxa"/>
            <w:shd w:val="clear" w:color="auto" w:fill="DDD9C3" w:themeFill="background2" w:themeFillShade="E6"/>
          </w:tcPr>
          <w:p w14:paraId="435B649B"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D10270F" w14:textId="77777777" w:rsidR="0022767B" w:rsidRPr="0022767B" w:rsidRDefault="0022767B" w:rsidP="0022767B">
            <w:pPr>
              <w:numPr>
                <w:ilvl w:val="0"/>
                <w:numId w:val="9"/>
              </w:numPr>
              <w:autoSpaceDE w:val="0"/>
              <w:autoSpaceDN w:val="0"/>
              <w:adjustRightInd w:val="0"/>
              <w:jc w:val="both"/>
              <w:rPr>
                <w:rFonts w:ascii="Calibri" w:hAnsi="Calibri" w:cs="Calibri"/>
                <w:color w:val="000000"/>
                <w:sz w:val="22"/>
                <w:szCs w:val="22"/>
                <w:lang w:val="el-GR"/>
              </w:rPr>
            </w:pPr>
            <w:r w:rsidRPr="0022767B">
              <w:rPr>
                <w:rFonts w:ascii="Calibri" w:hAnsi="Calibri" w:cs="Calibri"/>
                <w:color w:val="000000"/>
                <w:sz w:val="22"/>
                <w:szCs w:val="22"/>
                <w:lang w:val="el-GR"/>
              </w:rPr>
              <w:t>Χρήση πλατφόρμας ασύγχρονης τηλεκπαίδευσης (e-</w:t>
            </w:r>
            <w:proofErr w:type="spellStart"/>
            <w:r w:rsidRPr="0022767B">
              <w:rPr>
                <w:rFonts w:ascii="Calibri" w:hAnsi="Calibri" w:cs="Calibri"/>
                <w:color w:val="000000"/>
                <w:sz w:val="22"/>
                <w:szCs w:val="22"/>
                <w:lang w:val="el-GR"/>
              </w:rPr>
              <w:t>class</w:t>
            </w:r>
            <w:proofErr w:type="spellEnd"/>
            <w:r w:rsidRPr="0022767B">
              <w:rPr>
                <w:rFonts w:ascii="Calibri" w:hAnsi="Calibri" w:cs="Calibri"/>
                <w:color w:val="000000"/>
                <w:sz w:val="22"/>
                <w:szCs w:val="22"/>
                <w:lang w:val="el-GR"/>
              </w:rPr>
              <w:t>).</w:t>
            </w:r>
          </w:p>
          <w:p w14:paraId="1FB74D6F" w14:textId="77777777" w:rsidR="0022767B" w:rsidRPr="0022767B" w:rsidRDefault="0022767B" w:rsidP="0022767B">
            <w:pPr>
              <w:numPr>
                <w:ilvl w:val="0"/>
                <w:numId w:val="9"/>
              </w:numPr>
              <w:autoSpaceDE w:val="0"/>
              <w:autoSpaceDN w:val="0"/>
              <w:adjustRightInd w:val="0"/>
              <w:jc w:val="both"/>
              <w:rPr>
                <w:rFonts w:ascii="Calibri" w:hAnsi="Calibri" w:cs="Calibri"/>
                <w:b/>
                <w:bCs/>
                <w:color w:val="000000"/>
                <w:sz w:val="22"/>
                <w:szCs w:val="22"/>
                <w:lang w:val="el-GR"/>
              </w:rPr>
            </w:pPr>
            <w:r w:rsidRPr="0022767B">
              <w:rPr>
                <w:rFonts w:ascii="Calibri" w:hAnsi="Calibri" w:cs="Calibri"/>
                <w:color w:val="000000"/>
                <w:sz w:val="22"/>
                <w:szCs w:val="22"/>
                <w:lang w:val="el-GR"/>
              </w:rPr>
              <w:t>Διδασκαλία με χρήση προβολικού και διαφανειών.</w:t>
            </w:r>
          </w:p>
          <w:p w14:paraId="56224CDA" w14:textId="08DF4769" w:rsidR="0022767B" w:rsidRPr="0022767B" w:rsidRDefault="0022767B" w:rsidP="0022767B">
            <w:pPr>
              <w:numPr>
                <w:ilvl w:val="0"/>
                <w:numId w:val="9"/>
              </w:numPr>
              <w:autoSpaceDE w:val="0"/>
              <w:autoSpaceDN w:val="0"/>
              <w:adjustRightInd w:val="0"/>
              <w:jc w:val="both"/>
              <w:rPr>
                <w:rFonts w:ascii="Calibri" w:hAnsi="Calibri" w:cs="Calibri"/>
                <w:b/>
                <w:bCs/>
                <w:color w:val="000000"/>
                <w:sz w:val="22"/>
                <w:szCs w:val="22"/>
                <w:lang w:val="el-GR"/>
              </w:rPr>
            </w:pPr>
            <w:r w:rsidRPr="0022767B">
              <w:rPr>
                <w:rFonts w:ascii="Calibri" w:hAnsi="Calibri" w:cs="Calibri"/>
                <w:sz w:val="22"/>
                <w:szCs w:val="22"/>
                <w:lang w:val="el-GR"/>
              </w:rPr>
              <w:t xml:space="preserve">Επικοινωνία μέσω </w:t>
            </w:r>
            <w:r w:rsidRPr="0022767B">
              <w:rPr>
                <w:rFonts w:ascii="Calibri" w:hAnsi="Calibri" w:cs="Calibri"/>
                <w:sz w:val="22"/>
                <w:szCs w:val="22"/>
              </w:rPr>
              <w:t>email</w:t>
            </w:r>
            <w:r w:rsidRPr="0022767B">
              <w:rPr>
                <w:rFonts w:ascii="Calibri" w:hAnsi="Calibri" w:cs="Calibri"/>
                <w:sz w:val="22"/>
                <w:szCs w:val="22"/>
                <w:lang w:val="el-GR"/>
              </w:rPr>
              <w:t xml:space="preserve"> και πλατφόρμας </w:t>
            </w:r>
            <w:r w:rsidRPr="0022767B">
              <w:rPr>
                <w:rFonts w:ascii="Calibri" w:hAnsi="Calibri" w:cs="Calibri"/>
                <w:color w:val="000000"/>
                <w:sz w:val="22"/>
                <w:szCs w:val="22"/>
                <w:lang w:val="el-GR"/>
              </w:rPr>
              <w:t>σύγχρονης τηλεκπαίδευσης (</w:t>
            </w:r>
            <w:r w:rsidRPr="0022767B">
              <w:rPr>
                <w:rFonts w:ascii="Calibri" w:hAnsi="Calibri" w:cs="Calibri"/>
                <w:color w:val="000000"/>
                <w:sz w:val="22"/>
                <w:szCs w:val="22"/>
              </w:rPr>
              <w:t>MS</w:t>
            </w:r>
            <w:r w:rsidRPr="0022767B">
              <w:rPr>
                <w:rFonts w:ascii="Calibri" w:hAnsi="Calibri" w:cs="Calibri"/>
                <w:color w:val="000000"/>
                <w:sz w:val="22"/>
                <w:szCs w:val="22"/>
                <w:lang w:val="el-GR"/>
              </w:rPr>
              <w:t xml:space="preserve"> </w:t>
            </w:r>
            <w:r w:rsidRPr="0022767B">
              <w:rPr>
                <w:rFonts w:ascii="Calibri" w:hAnsi="Calibri" w:cs="Calibri"/>
                <w:color w:val="000000"/>
                <w:sz w:val="22"/>
                <w:szCs w:val="22"/>
              </w:rPr>
              <w:t>Teams</w:t>
            </w:r>
            <w:r w:rsidRPr="0022767B">
              <w:rPr>
                <w:rFonts w:ascii="Calibri" w:hAnsi="Calibri" w:cs="Calibri"/>
                <w:color w:val="000000"/>
                <w:sz w:val="22"/>
                <w:szCs w:val="22"/>
                <w:lang w:val="el-GR"/>
              </w:rPr>
              <w:t>)</w:t>
            </w:r>
            <w:r w:rsidR="000437A3" w:rsidRPr="000437A3">
              <w:rPr>
                <w:rFonts w:ascii="Calibri" w:hAnsi="Calibri" w:cs="Calibri"/>
                <w:color w:val="000000"/>
                <w:sz w:val="22"/>
                <w:szCs w:val="22"/>
                <w:lang w:val="el-GR"/>
              </w:rPr>
              <w:t>.</w:t>
            </w:r>
          </w:p>
          <w:p w14:paraId="242F54E5" w14:textId="12262EE1" w:rsidR="00E448FA" w:rsidRPr="00CC67B9" w:rsidRDefault="0022767B" w:rsidP="00CC67B9">
            <w:pPr>
              <w:pStyle w:val="ListParagraph"/>
              <w:numPr>
                <w:ilvl w:val="0"/>
                <w:numId w:val="9"/>
              </w:numPr>
              <w:spacing w:after="0"/>
              <w:rPr>
                <w:rFonts w:cs="Arial"/>
                <w:color w:val="002060"/>
                <w:sz w:val="20"/>
                <w:szCs w:val="20"/>
              </w:rPr>
            </w:pPr>
            <w:r w:rsidRPr="000437A3">
              <w:t>Χρήση Στατιστικών Πακέτων</w:t>
            </w:r>
            <w:r w:rsidR="000437A3">
              <w:rPr>
                <w:lang w:val="en-US"/>
              </w:rPr>
              <w:t>.</w:t>
            </w:r>
          </w:p>
        </w:tc>
      </w:tr>
      <w:tr w:rsidR="000F4FD4" w:rsidRPr="00705AAD" w14:paraId="5E7DAC0B" w14:textId="77777777" w:rsidTr="007673F3">
        <w:tc>
          <w:tcPr>
            <w:tcW w:w="3306" w:type="dxa"/>
            <w:shd w:val="clear" w:color="auto" w:fill="DDD9C3" w:themeFill="background2" w:themeFillShade="E6"/>
          </w:tcPr>
          <w:p w14:paraId="7C9B12C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642D703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E3769F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w:t>
            </w:r>
            <w:r w:rsidRPr="00705AAD">
              <w:rPr>
                <w:rFonts w:ascii="Calibri" w:hAnsi="Calibri" w:cs="Arial"/>
                <w:i/>
                <w:sz w:val="16"/>
                <w:szCs w:val="16"/>
                <w:lang w:val="el-GR"/>
              </w:rPr>
              <w:lastRenderedPageBreak/>
              <w:t xml:space="preserve">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6EE8FD19" w14:textId="77777777" w:rsidR="000F4FD4" w:rsidRPr="00705AAD" w:rsidRDefault="000F4FD4" w:rsidP="007673F3">
            <w:pPr>
              <w:jc w:val="both"/>
              <w:rPr>
                <w:rFonts w:ascii="Calibri" w:hAnsi="Calibri" w:cs="Arial"/>
                <w:i/>
                <w:sz w:val="16"/>
                <w:szCs w:val="16"/>
                <w:lang w:val="el-GR"/>
              </w:rPr>
            </w:pPr>
          </w:p>
          <w:p w14:paraId="7B429626"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424405B8" w14:textId="77777777" w:rsidTr="007673F3">
              <w:tc>
                <w:tcPr>
                  <w:tcW w:w="2467" w:type="dxa"/>
                  <w:shd w:val="clear" w:color="auto" w:fill="DDD9C3" w:themeFill="background2" w:themeFillShade="E6"/>
                  <w:vAlign w:val="center"/>
                </w:tcPr>
                <w:p w14:paraId="44872990"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lastRenderedPageBreak/>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10525999"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180E92" w:rsidRPr="00705AAD" w14:paraId="6D673C45" w14:textId="77777777" w:rsidTr="007673F3">
              <w:tc>
                <w:tcPr>
                  <w:tcW w:w="2467" w:type="dxa"/>
                </w:tcPr>
                <w:p w14:paraId="469C3418" w14:textId="4BDFB99C" w:rsidR="00180E92" w:rsidRPr="00CC67B9" w:rsidRDefault="00180E92" w:rsidP="00180E92">
                  <w:pPr>
                    <w:rPr>
                      <w:rFonts w:ascii="Calibri" w:hAnsi="Calibri" w:cs="Arial"/>
                      <w:sz w:val="20"/>
                      <w:szCs w:val="20"/>
                      <w:lang w:val="el-GR"/>
                    </w:rPr>
                  </w:pPr>
                  <w:r w:rsidRPr="00CC67B9">
                    <w:rPr>
                      <w:rFonts w:ascii="Calibri" w:hAnsi="Calibri" w:cs="Arial"/>
                      <w:sz w:val="20"/>
                      <w:szCs w:val="20"/>
                      <w:lang w:val="el-GR"/>
                    </w:rPr>
                    <w:t>Διαλέξεις</w:t>
                  </w:r>
                </w:p>
              </w:tc>
              <w:tc>
                <w:tcPr>
                  <w:tcW w:w="2468" w:type="dxa"/>
                </w:tcPr>
                <w:p w14:paraId="718744CC" w14:textId="6CDA6B76" w:rsidR="00180E92" w:rsidRPr="00CC67B9" w:rsidRDefault="00CC67B9" w:rsidP="00180E92">
                  <w:pPr>
                    <w:jc w:val="center"/>
                    <w:rPr>
                      <w:rFonts w:ascii="Calibri" w:hAnsi="Calibri" w:cs="Arial"/>
                      <w:sz w:val="20"/>
                      <w:szCs w:val="20"/>
                      <w:lang w:val="el-GR"/>
                    </w:rPr>
                  </w:pPr>
                  <w:r w:rsidRPr="00CC67B9">
                    <w:rPr>
                      <w:rFonts w:ascii="Calibri" w:hAnsi="Calibri" w:cs="Arial"/>
                      <w:sz w:val="20"/>
                      <w:szCs w:val="20"/>
                      <w:lang w:val="el-GR"/>
                    </w:rPr>
                    <w:t>40</w:t>
                  </w:r>
                </w:p>
              </w:tc>
            </w:tr>
            <w:tr w:rsidR="00180E92" w:rsidRPr="00705AAD" w14:paraId="23080D5F" w14:textId="77777777" w:rsidTr="007673F3">
              <w:tc>
                <w:tcPr>
                  <w:tcW w:w="2467" w:type="dxa"/>
                </w:tcPr>
                <w:p w14:paraId="0B6C44D1" w14:textId="5898BC54" w:rsidR="00180E92" w:rsidRPr="00CC67B9" w:rsidRDefault="00180E92" w:rsidP="00180E92">
                  <w:pPr>
                    <w:rPr>
                      <w:rFonts w:ascii="Calibri" w:hAnsi="Calibri" w:cs="Arial"/>
                      <w:sz w:val="20"/>
                      <w:szCs w:val="20"/>
                      <w:lang w:val="el-GR"/>
                    </w:rPr>
                  </w:pPr>
                  <w:r w:rsidRPr="00CC67B9">
                    <w:rPr>
                      <w:rFonts w:ascii="Calibri" w:hAnsi="Calibri" w:cs="Arial"/>
                      <w:sz w:val="20"/>
                      <w:szCs w:val="20"/>
                      <w:lang w:val="el-GR"/>
                    </w:rPr>
                    <w:t>Εργαστηριακή άσκηση</w:t>
                  </w:r>
                </w:p>
              </w:tc>
              <w:tc>
                <w:tcPr>
                  <w:tcW w:w="2468" w:type="dxa"/>
                </w:tcPr>
                <w:p w14:paraId="5398ABEA" w14:textId="22654C84" w:rsidR="00180E92" w:rsidRPr="00CC67B9" w:rsidRDefault="0022767B" w:rsidP="00180E92">
                  <w:pPr>
                    <w:jc w:val="center"/>
                    <w:rPr>
                      <w:rFonts w:ascii="Calibri" w:hAnsi="Calibri" w:cs="Arial"/>
                      <w:sz w:val="20"/>
                      <w:szCs w:val="20"/>
                      <w:lang w:val="el-GR"/>
                    </w:rPr>
                  </w:pPr>
                  <w:r w:rsidRPr="00CC67B9">
                    <w:rPr>
                      <w:rFonts w:ascii="Calibri" w:hAnsi="Calibri" w:cs="Arial"/>
                      <w:sz w:val="20"/>
                      <w:szCs w:val="20"/>
                      <w:lang w:val="el-GR"/>
                    </w:rPr>
                    <w:t>8</w:t>
                  </w:r>
                </w:p>
              </w:tc>
            </w:tr>
            <w:tr w:rsidR="00180E92" w:rsidRPr="00705AAD" w14:paraId="106769C2" w14:textId="77777777" w:rsidTr="007673F3">
              <w:tc>
                <w:tcPr>
                  <w:tcW w:w="2467" w:type="dxa"/>
                  <w:shd w:val="clear" w:color="auto" w:fill="auto"/>
                </w:tcPr>
                <w:p w14:paraId="2C800E24" w14:textId="20497920" w:rsidR="00180E92" w:rsidRPr="00CC67B9" w:rsidRDefault="002F622D" w:rsidP="00180E92">
                  <w:pPr>
                    <w:rPr>
                      <w:rFonts w:ascii="Calibri" w:hAnsi="Calibri" w:cs="Arial"/>
                      <w:sz w:val="20"/>
                      <w:szCs w:val="20"/>
                      <w:lang w:val="el-GR"/>
                    </w:rPr>
                  </w:pPr>
                  <w:r w:rsidRPr="00CC67B9">
                    <w:rPr>
                      <w:rFonts w:ascii="Calibri" w:hAnsi="Calibri" w:cs="Arial"/>
                      <w:sz w:val="20"/>
                      <w:szCs w:val="20"/>
                      <w:lang w:val="el-GR"/>
                    </w:rPr>
                    <w:t>Φροντιστ</w:t>
                  </w:r>
                  <w:r w:rsidR="00E7136A">
                    <w:rPr>
                      <w:rFonts w:ascii="Calibri" w:hAnsi="Calibri" w:cs="Arial"/>
                      <w:sz w:val="20"/>
                      <w:szCs w:val="20"/>
                      <w:lang w:val="el-GR"/>
                    </w:rPr>
                    <w:t>ή</w:t>
                  </w:r>
                  <w:r w:rsidRPr="00CC67B9">
                    <w:rPr>
                      <w:rFonts w:ascii="Calibri" w:hAnsi="Calibri" w:cs="Arial"/>
                      <w:sz w:val="20"/>
                      <w:szCs w:val="20"/>
                      <w:lang w:val="el-GR"/>
                    </w:rPr>
                    <w:t>ρι</w:t>
                  </w:r>
                  <w:r w:rsidR="00E7136A">
                    <w:rPr>
                      <w:rFonts w:ascii="Calibri" w:hAnsi="Calibri" w:cs="Arial"/>
                      <w:sz w:val="20"/>
                      <w:szCs w:val="20"/>
                      <w:lang w:val="el-GR"/>
                    </w:rPr>
                    <w:t>ο</w:t>
                  </w:r>
                </w:p>
              </w:tc>
              <w:tc>
                <w:tcPr>
                  <w:tcW w:w="2468" w:type="dxa"/>
                </w:tcPr>
                <w:p w14:paraId="47AB4448" w14:textId="47E77C17" w:rsidR="00180E92" w:rsidRPr="00CC67B9" w:rsidRDefault="0022767B" w:rsidP="00180E92">
                  <w:pPr>
                    <w:jc w:val="center"/>
                    <w:rPr>
                      <w:rFonts w:ascii="Calibri" w:hAnsi="Calibri" w:cs="Arial"/>
                      <w:sz w:val="20"/>
                      <w:szCs w:val="20"/>
                      <w:lang w:val="el-GR"/>
                    </w:rPr>
                  </w:pPr>
                  <w:r w:rsidRPr="00CC67B9">
                    <w:rPr>
                      <w:rFonts w:ascii="Calibri" w:hAnsi="Calibri" w:cs="Arial"/>
                      <w:sz w:val="20"/>
                      <w:szCs w:val="20"/>
                      <w:lang w:val="el-GR"/>
                    </w:rPr>
                    <w:t>4</w:t>
                  </w:r>
                </w:p>
              </w:tc>
            </w:tr>
            <w:tr w:rsidR="00180E92" w:rsidRPr="00705AAD" w14:paraId="6DC46BA2" w14:textId="77777777" w:rsidTr="007673F3">
              <w:tc>
                <w:tcPr>
                  <w:tcW w:w="2467" w:type="dxa"/>
                  <w:shd w:val="clear" w:color="auto" w:fill="auto"/>
                </w:tcPr>
                <w:p w14:paraId="6A50E4A8" w14:textId="4EA2186E" w:rsidR="00180E92" w:rsidRPr="00CC67B9" w:rsidRDefault="0022767B" w:rsidP="00180E92">
                  <w:pPr>
                    <w:rPr>
                      <w:rFonts w:ascii="Calibri" w:hAnsi="Calibri" w:cs="Arial"/>
                      <w:sz w:val="20"/>
                      <w:szCs w:val="20"/>
                      <w:lang w:val="el-GR"/>
                    </w:rPr>
                  </w:pPr>
                  <w:r w:rsidRPr="00CC67B9">
                    <w:rPr>
                      <w:rFonts w:ascii="Calibri" w:hAnsi="Calibri" w:cs="Arial"/>
                      <w:sz w:val="20"/>
                      <w:szCs w:val="20"/>
                      <w:lang w:val="el-GR"/>
                    </w:rPr>
                    <w:lastRenderedPageBreak/>
                    <w:t>Αυτοτελής Μελέτη</w:t>
                  </w:r>
                </w:p>
              </w:tc>
              <w:tc>
                <w:tcPr>
                  <w:tcW w:w="2468" w:type="dxa"/>
                </w:tcPr>
                <w:p w14:paraId="3C60EF2D" w14:textId="0D1443AC" w:rsidR="00180E92" w:rsidRPr="00CC67B9" w:rsidRDefault="00CC67B9" w:rsidP="00180E92">
                  <w:pPr>
                    <w:jc w:val="center"/>
                    <w:rPr>
                      <w:rFonts w:ascii="Calibri" w:hAnsi="Calibri" w:cs="Arial"/>
                      <w:sz w:val="20"/>
                      <w:szCs w:val="20"/>
                      <w:lang w:val="el-GR"/>
                    </w:rPr>
                  </w:pPr>
                  <w:r w:rsidRPr="00CC67B9">
                    <w:rPr>
                      <w:rFonts w:ascii="Calibri" w:hAnsi="Calibri" w:cs="Arial"/>
                      <w:sz w:val="20"/>
                      <w:szCs w:val="20"/>
                      <w:lang w:val="el-GR"/>
                    </w:rPr>
                    <w:t>7</w:t>
                  </w:r>
                  <w:r w:rsidR="002F622D" w:rsidRPr="00CC67B9">
                    <w:rPr>
                      <w:rFonts w:ascii="Calibri" w:hAnsi="Calibri" w:cs="Arial"/>
                      <w:sz w:val="20"/>
                      <w:szCs w:val="20"/>
                      <w:lang w:val="el-GR"/>
                    </w:rPr>
                    <w:t>4</w:t>
                  </w:r>
                </w:p>
              </w:tc>
            </w:tr>
            <w:tr w:rsidR="002F622D" w:rsidRPr="00705AAD" w14:paraId="1B1AB4C2" w14:textId="77777777" w:rsidTr="007673F3">
              <w:tc>
                <w:tcPr>
                  <w:tcW w:w="2467" w:type="dxa"/>
                  <w:shd w:val="clear" w:color="auto" w:fill="auto"/>
                </w:tcPr>
                <w:p w14:paraId="23622156" w14:textId="344A0177" w:rsidR="002F622D" w:rsidRPr="00CC67B9" w:rsidRDefault="002F622D" w:rsidP="002F622D">
                  <w:pPr>
                    <w:rPr>
                      <w:rFonts w:ascii="Calibri" w:hAnsi="Calibri" w:cs="Arial"/>
                      <w:sz w:val="20"/>
                      <w:szCs w:val="20"/>
                      <w:lang w:val="el-GR"/>
                    </w:rPr>
                  </w:pPr>
                  <w:r w:rsidRPr="00CC67B9">
                    <w:rPr>
                      <w:rFonts w:ascii="Calibri" w:hAnsi="Calibri" w:cs="Arial"/>
                      <w:sz w:val="20"/>
                      <w:szCs w:val="20"/>
                      <w:lang w:val="el-GR"/>
                    </w:rPr>
                    <w:t>Εκπόνηση μελέτης</w:t>
                  </w:r>
                </w:p>
              </w:tc>
              <w:tc>
                <w:tcPr>
                  <w:tcW w:w="2468" w:type="dxa"/>
                </w:tcPr>
                <w:p w14:paraId="06A5A0E9" w14:textId="00B30005" w:rsidR="002F622D" w:rsidRPr="00CC67B9" w:rsidRDefault="002F622D" w:rsidP="002F622D">
                  <w:pPr>
                    <w:jc w:val="center"/>
                    <w:rPr>
                      <w:rFonts w:ascii="Calibri" w:hAnsi="Calibri" w:cs="Arial"/>
                      <w:sz w:val="20"/>
                      <w:szCs w:val="20"/>
                      <w:lang w:val="el-GR"/>
                    </w:rPr>
                  </w:pPr>
                  <w:r w:rsidRPr="00CC67B9">
                    <w:rPr>
                      <w:rFonts w:ascii="Calibri" w:hAnsi="Calibri" w:cs="Arial"/>
                      <w:sz w:val="20"/>
                      <w:szCs w:val="20"/>
                      <w:lang w:val="el-GR"/>
                    </w:rPr>
                    <w:t>24</w:t>
                  </w:r>
                </w:p>
              </w:tc>
            </w:tr>
            <w:tr w:rsidR="002F622D" w:rsidRPr="00705AAD" w14:paraId="4D8500DC" w14:textId="77777777" w:rsidTr="007673F3">
              <w:tc>
                <w:tcPr>
                  <w:tcW w:w="2467" w:type="dxa"/>
                  <w:shd w:val="clear" w:color="auto" w:fill="auto"/>
                </w:tcPr>
                <w:p w14:paraId="6A952D19" w14:textId="0A01EC54" w:rsidR="002F622D" w:rsidRPr="00CC67B9" w:rsidRDefault="002F622D" w:rsidP="002F622D">
                  <w:pPr>
                    <w:rPr>
                      <w:rFonts w:ascii="Calibri" w:hAnsi="Calibri" w:cs="Arial"/>
                      <w:sz w:val="20"/>
                      <w:szCs w:val="20"/>
                      <w:lang w:val="el-GR"/>
                    </w:rPr>
                  </w:pPr>
                </w:p>
              </w:tc>
              <w:tc>
                <w:tcPr>
                  <w:tcW w:w="2468" w:type="dxa"/>
                </w:tcPr>
                <w:p w14:paraId="77F001E1" w14:textId="5D74E5DD" w:rsidR="002F622D" w:rsidRPr="00CC67B9" w:rsidRDefault="002F622D" w:rsidP="002F622D">
                  <w:pPr>
                    <w:jc w:val="center"/>
                    <w:rPr>
                      <w:rFonts w:ascii="Calibri" w:hAnsi="Calibri" w:cs="Arial"/>
                      <w:sz w:val="20"/>
                      <w:szCs w:val="20"/>
                      <w:lang w:val="el-GR"/>
                    </w:rPr>
                  </w:pPr>
                </w:p>
              </w:tc>
            </w:tr>
            <w:tr w:rsidR="002F622D" w:rsidRPr="00705AAD" w14:paraId="5B285FDC" w14:textId="77777777" w:rsidTr="007673F3">
              <w:tc>
                <w:tcPr>
                  <w:tcW w:w="2467" w:type="dxa"/>
                  <w:shd w:val="clear" w:color="auto" w:fill="auto"/>
                </w:tcPr>
                <w:p w14:paraId="027ED5F6" w14:textId="77777777" w:rsidR="002F622D" w:rsidRPr="00CC67B9" w:rsidRDefault="002F622D" w:rsidP="002F622D">
                  <w:pPr>
                    <w:rPr>
                      <w:rFonts w:ascii="Calibri" w:hAnsi="Calibri" w:cs="Arial"/>
                      <w:sz w:val="20"/>
                      <w:szCs w:val="20"/>
                      <w:lang w:val="el-GR"/>
                    </w:rPr>
                  </w:pPr>
                </w:p>
              </w:tc>
              <w:tc>
                <w:tcPr>
                  <w:tcW w:w="2468" w:type="dxa"/>
                </w:tcPr>
                <w:p w14:paraId="56E2F045" w14:textId="77777777" w:rsidR="002F622D" w:rsidRPr="00CC67B9" w:rsidRDefault="002F622D" w:rsidP="002F622D">
                  <w:pPr>
                    <w:rPr>
                      <w:rFonts w:ascii="Calibri" w:hAnsi="Calibri" w:cs="Arial"/>
                      <w:sz w:val="20"/>
                      <w:szCs w:val="20"/>
                      <w:lang w:val="el-GR"/>
                    </w:rPr>
                  </w:pPr>
                </w:p>
              </w:tc>
            </w:tr>
            <w:tr w:rsidR="002F622D" w:rsidRPr="00705AAD" w14:paraId="7928F9B9" w14:textId="77777777" w:rsidTr="007673F3">
              <w:tc>
                <w:tcPr>
                  <w:tcW w:w="2467" w:type="dxa"/>
                  <w:shd w:val="clear" w:color="auto" w:fill="auto"/>
                </w:tcPr>
                <w:p w14:paraId="36F24EC4" w14:textId="77777777" w:rsidR="002F622D" w:rsidRPr="00CC67B9" w:rsidRDefault="002F622D" w:rsidP="002F622D">
                  <w:pPr>
                    <w:rPr>
                      <w:rFonts w:ascii="Calibri" w:hAnsi="Calibri" w:cs="Arial"/>
                      <w:sz w:val="20"/>
                      <w:szCs w:val="20"/>
                      <w:lang w:val="el-GR"/>
                    </w:rPr>
                  </w:pPr>
                </w:p>
              </w:tc>
              <w:tc>
                <w:tcPr>
                  <w:tcW w:w="2468" w:type="dxa"/>
                </w:tcPr>
                <w:p w14:paraId="08C498DD" w14:textId="77777777" w:rsidR="002F622D" w:rsidRPr="00CC67B9" w:rsidRDefault="002F622D" w:rsidP="002F622D">
                  <w:pPr>
                    <w:rPr>
                      <w:rFonts w:ascii="Calibri" w:hAnsi="Calibri" w:cs="Arial"/>
                      <w:sz w:val="20"/>
                      <w:szCs w:val="20"/>
                      <w:lang w:val="el-GR"/>
                    </w:rPr>
                  </w:pPr>
                </w:p>
              </w:tc>
            </w:tr>
            <w:tr w:rsidR="002F622D" w:rsidRPr="00705AAD" w14:paraId="3188B905" w14:textId="77777777" w:rsidTr="007673F3">
              <w:tc>
                <w:tcPr>
                  <w:tcW w:w="2467" w:type="dxa"/>
                  <w:shd w:val="clear" w:color="auto" w:fill="auto"/>
                </w:tcPr>
                <w:p w14:paraId="34012B30" w14:textId="77777777" w:rsidR="002F622D" w:rsidRPr="00CC67B9" w:rsidRDefault="002F622D" w:rsidP="002F622D">
                  <w:pPr>
                    <w:rPr>
                      <w:rFonts w:ascii="Calibri" w:hAnsi="Calibri" w:cs="Arial"/>
                      <w:sz w:val="20"/>
                      <w:szCs w:val="20"/>
                      <w:lang w:val="el-GR"/>
                    </w:rPr>
                  </w:pPr>
                </w:p>
              </w:tc>
              <w:tc>
                <w:tcPr>
                  <w:tcW w:w="2468" w:type="dxa"/>
                </w:tcPr>
                <w:p w14:paraId="2BE2A961" w14:textId="77777777" w:rsidR="002F622D" w:rsidRPr="00CC67B9" w:rsidRDefault="002F622D" w:rsidP="002F622D">
                  <w:pPr>
                    <w:rPr>
                      <w:rFonts w:ascii="Calibri" w:hAnsi="Calibri" w:cs="Arial"/>
                      <w:sz w:val="20"/>
                      <w:szCs w:val="20"/>
                      <w:lang w:val="el-GR"/>
                    </w:rPr>
                  </w:pPr>
                </w:p>
              </w:tc>
            </w:tr>
            <w:tr w:rsidR="002F622D" w:rsidRPr="00705AAD" w14:paraId="63DDB2E4" w14:textId="77777777" w:rsidTr="007673F3">
              <w:tc>
                <w:tcPr>
                  <w:tcW w:w="2467" w:type="dxa"/>
                </w:tcPr>
                <w:p w14:paraId="51B699DB" w14:textId="77777777" w:rsidR="002F622D" w:rsidRPr="00CC67B9" w:rsidRDefault="002F622D" w:rsidP="002F622D">
                  <w:pPr>
                    <w:rPr>
                      <w:rFonts w:ascii="Calibri" w:hAnsi="Calibri" w:cs="Arial"/>
                      <w:sz w:val="20"/>
                      <w:szCs w:val="20"/>
                      <w:lang w:val="el-GR"/>
                    </w:rPr>
                  </w:pPr>
                  <w:r w:rsidRPr="00CC67B9">
                    <w:rPr>
                      <w:rFonts w:ascii="Calibri" w:hAnsi="Calibri" w:cs="Arial"/>
                      <w:sz w:val="20"/>
                      <w:szCs w:val="20"/>
                      <w:lang w:val="el-GR"/>
                    </w:rPr>
                    <w:t xml:space="preserve">Σύνολο Μαθήματος </w:t>
                  </w:r>
                </w:p>
              </w:tc>
              <w:tc>
                <w:tcPr>
                  <w:tcW w:w="2468" w:type="dxa"/>
                  <w:vAlign w:val="center"/>
                </w:tcPr>
                <w:p w14:paraId="65395779" w14:textId="6669181B" w:rsidR="002F622D" w:rsidRPr="00CC67B9" w:rsidRDefault="002F622D" w:rsidP="002F622D">
                  <w:pPr>
                    <w:jc w:val="center"/>
                    <w:rPr>
                      <w:rFonts w:ascii="Calibri" w:hAnsi="Calibri" w:cs="Arial"/>
                      <w:b/>
                      <w:sz w:val="20"/>
                      <w:szCs w:val="20"/>
                      <w:lang w:val="el-GR"/>
                    </w:rPr>
                  </w:pPr>
                  <w:r w:rsidRPr="00CC67B9">
                    <w:rPr>
                      <w:rFonts w:ascii="Calibri" w:hAnsi="Calibri" w:cs="Arial"/>
                      <w:b/>
                      <w:sz w:val="20"/>
                      <w:szCs w:val="20"/>
                      <w:lang w:val="el-GR"/>
                    </w:rPr>
                    <w:t>150</w:t>
                  </w:r>
                </w:p>
              </w:tc>
            </w:tr>
          </w:tbl>
          <w:p w14:paraId="4B24D149" w14:textId="77777777" w:rsidR="000F4FD4" w:rsidRPr="00705AAD" w:rsidRDefault="000F4FD4" w:rsidP="007673F3">
            <w:pPr>
              <w:rPr>
                <w:rFonts w:ascii="Tahoma" w:hAnsi="Tahoma" w:cs="Tahoma"/>
              </w:rPr>
            </w:pPr>
          </w:p>
        </w:tc>
      </w:tr>
      <w:tr w:rsidR="000F4FD4" w:rsidRPr="002D3C0F" w14:paraId="6AA474F3" w14:textId="77777777" w:rsidTr="009D20D3">
        <w:tc>
          <w:tcPr>
            <w:tcW w:w="3306" w:type="dxa"/>
          </w:tcPr>
          <w:p w14:paraId="163E09A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6503FA9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4B261C7" w14:textId="77777777" w:rsidR="000F4FD4" w:rsidRPr="00705AAD" w:rsidRDefault="000F4FD4" w:rsidP="007673F3">
            <w:pPr>
              <w:jc w:val="both"/>
              <w:rPr>
                <w:rFonts w:ascii="Calibri" w:hAnsi="Calibri" w:cs="Arial"/>
                <w:i/>
                <w:sz w:val="16"/>
                <w:szCs w:val="16"/>
                <w:lang w:val="el-GR"/>
              </w:rPr>
            </w:pPr>
          </w:p>
          <w:p w14:paraId="2A5DFC1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29CCE4D" w14:textId="77777777" w:rsidR="000F4FD4" w:rsidRPr="00705AAD" w:rsidRDefault="000F4FD4" w:rsidP="007673F3">
            <w:pPr>
              <w:jc w:val="both"/>
              <w:rPr>
                <w:rFonts w:ascii="Calibri" w:hAnsi="Calibri" w:cs="Arial"/>
                <w:i/>
                <w:sz w:val="16"/>
                <w:szCs w:val="16"/>
                <w:lang w:val="el-GR"/>
              </w:rPr>
            </w:pPr>
          </w:p>
          <w:p w14:paraId="04A358E9" w14:textId="647245DF"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w:t>
            </w:r>
            <w:r w:rsidR="00E448FA">
              <w:rPr>
                <w:rFonts w:ascii="Calibri" w:hAnsi="Calibri" w:cs="Arial"/>
                <w:i/>
                <w:sz w:val="16"/>
                <w:szCs w:val="16"/>
                <w:lang w:val="el-GR"/>
              </w:rPr>
              <w:t>ύ</w:t>
            </w:r>
            <w:r w:rsidR="000F4FD4" w:rsidRPr="00705AAD">
              <w:rPr>
                <w:rFonts w:ascii="Calibri" w:hAnsi="Calibri" w:cs="Arial"/>
                <w:i/>
                <w:sz w:val="16"/>
                <w:szCs w:val="16"/>
                <w:lang w:val="el-GR"/>
              </w:rPr>
              <w:t xml:space="preserve">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w:t>
            </w:r>
            <w:r w:rsidR="00E448FA">
              <w:rPr>
                <w:rFonts w:ascii="Calibri" w:hAnsi="Calibri" w:cs="Arial"/>
                <w:i/>
                <w:sz w:val="16"/>
                <w:szCs w:val="16"/>
                <w:lang w:val="el-GR"/>
              </w:rPr>
              <w:t>σ</w:t>
            </w:r>
            <w:r w:rsidR="000F4FD4" w:rsidRPr="00705AAD">
              <w:rPr>
                <w:rFonts w:ascii="Calibri" w:hAnsi="Calibri" w:cs="Arial"/>
                <w:i/>
                <w:sz w:val="16"/>
                <w:szCs w:val="16"/>
                <w:lang w:val="el-GR"/>
              </w:rPr>
              <w:t>τους φοιτητές.</w:t>
            </w:r>
          </w:p>
        </w:tc>
        <w:tc>
          <w:tcPr>
            <w:tcW w:w="5166" w:type="dxa"/>
          </w:tcPr>
          <w:p w14:paraId="09969CB8" w14:textId="4AE2DDCA" w:rsidR="000F4FD4" w:rsidRPr="00CC67B9" w:rsidRDefault="007C1A18" w:rsidP="007673F3">
            <w:pPr>
              <w:rPr>
                <w:rFonts w:asciiTheme="minorHAnsi" w:hAnsiTheme="minorHAnsi" w:cstheme="minorHAnsi"/>
                <w:sz w:val="22"/>
                <w:szCs w:val="22"/>
                <w:lang w:val="el-GR"/>
              </w:rPr>
            </w:pPr>
            <w:r w:rsidRPr="00CC67B9">
              <w:rPr>
                <w:rFonts w:asciiTheme="minorHAnsi" w:hAnsiTheme="minorHAnsi" w:cstheme="minorHAnsi"/>
                <w:sz w:val="22"/>
                <w:szCs w:val="22"/>
                <w:lang w:val="el-GR"/>
              </w:rPr>
              <w:t>Γλώσσα αξιολόγησης: Ελληνική</w:t>
            </w:r>
          </w:p>
          <w:p w14:paraId="12E87205" w14:textId="77777777" w:rsidR="009D20D3" w:rsidRPr="00926508" w:rsidRDefault="009D20D3" w:rsidP="00F11EAD">
            <w:pPr>
              <w:jc w:val="both"/>
              <w:rPr>
                <w:rFonts w:asciiTheme="minorHAnsi" w:hAnsiTheme="minorHAnsi" w:cstheme="minorHAnsi"/>
                <w:sz w:val="22"/>
                <w:szCs w:val="22"/>
                <w:lang w:val="el-GR"/>
              </w:rPr>
            </w:pPr>
          </w:p>
          <w:p w14:paraId="423938B8" w14:textId="5DD4AC1B" w:rsidR="009D20D3" w:rsidRPr="00926508" w:rsidRDefault="009D20D3" w:rsidP="00F11EAD">
            <w:pPr>
              <w:jc w:val="both"/>
              <w:rPr>
                <w:rFonts w:asciiTheme="minorHAnsi" w:hAnsiTheme="minorHAnsi" w:cstheme="minorHAnsi"/>
                <w:sz w:val="22"/>
                <w:szCs w:val="22"/>
                <w:lang w:val="el-GR"/>
              </w:rPr>
            </w:pPr>
            <w:r w:rsidRPr="00926508">
              <w:rPr>
                <w:rFonts w:asciiTheme="minorHAnsi" w:hAnsiTheme="minorHAnsi" w:cstheme="minorHAnsi"/>
                <w:sz w:val="22"/>
                <w:szCs w:val="22"/>
                <w:lang w:val="el-GR"/>
              </w:rPr>
              <w:t>Η αξιολόγηση περιλαμβάνει:</w:t>
            </w:r>
          </w:p>
          <w:p w14:paraId="7206E98D" w14:textId="493D7A1A" w:rsidR="000F4FD4" w:rsidRPr="00926508" w:rsidRDefault="00CC67B9" w:rsidP="009D20D3">
            <w:pPr>
              <w:pStyle w:val="ListParagraph"/>
              <w:numPr>
                <w:ilvl w:val="0"/>
                <w:numId w:val="5"/>
              </w:numPr>
              <w:jc w:val="both"/>
              <w:rPr>
                <w:rFonts w:asciiTheme="minorHAnsi" w:hAnsiTheme="minorHAnsi" w:cstheme="minorHAnsi"/>
              </w:rPr>
            </w:pPr>
            <w:r>
              <w:rPr>
                <w:rFonts w:asciiTheme="minorHAnsi" w:hAnsiTheme="minorHAnsi" w:cstheme="minorHAnsi"/>
              </w:rPr>
              <w:t>Εκπόνηση μελέτης</w:t>
            </w:r>
            <w:r w:rsidR="00E448FA" w:rsidRPr="00926508">
              <w:rPr>
                <w:rFonts w:asciiTheme="minorHAnsi" w:hAnsiTheme="minorHAnsi" w:cstheme="minorHAnsi"/>
              </w:rPr>
              <w:t xml:space="preserve"> </w:t>
            </w:r>
            <w:r>
              <w:rPr>
                <w:rFonts w:asciiTheme="minorHAnsi" w:hAnsiTheme="minorHAnsi" w:cstheme="minorHAnsi"/>
              </w:rPr>
              <w:t>&amp;</w:t>
            </w:r>
            <w:r w:rsidR="00E448FA" w:rsidRPr="00926508">
              <w:rPr>
                <w:rFonts w:asciiTheme="minorHAnsi" w:hAnsiTheme="minorHAnsi" w:cstheme="minorHAnsi"/>
              </w:rPr>
              <w:t xml:space="preserve"> προφορική εξέταση</w:t>
            </w:r>
            <w:r w:rsidR="009D20D3" w:rsidRPr="00926508">
              <w:rPr>
                <w:rFonts w:asciiTheme="minorHAnsi" w:hAnsiTheme="minorHAnsi" w:cstheme="minorHAnsi"/>
              </w:rPr>
              <w:t xml:space="preserve"> (40%)</w:t>
            </w:r>
          </w:p>
          <w:p w14:paraId="147B7E96" w14:textId="715FE857" w:rsidR="009D20D3" w:rsidRPr="00926508" w:rsidRDefault="009D20D3" w:rsidP="00CB642C">
            <w:pPr>
              <w:pStyle w:val="ListParagraph"/>
              <w:numPr>
                <w:ilvl w:val="0"/>
                <w:numId w:val="5"/>
              </w:numPr>
              <w:jc w:val="both"/>
              <w:rPr>
                <w:rFonts w:asciiTheme="minorHAnsi" w:hAnsiTheme="minorHAnsi" w:cstheme="minorHAnsi"/>
              </w:rPr>
            </w:pPr>
            <w:r w:rsidRPr="00926508">
              <w:rPr>
                <w:rFonts w:asciiTheme="minorHAnsi" w:hAnsiTheme="minorHAnsi" w:cstheme="minorHAnsi"/>
              </w:rPr>
              <w:t>Γραπτή εξέταση (60%)</w:t>
            </w:r>
            <w:r w:rsidR="00686CEF" w:rsidRPr="00926508">
              <w:rPr>
                <w:rFonts w:asciiTheme="minorHAnsi" w:hAnsiTheme="minorHAnsi" w:cstheme="minorHAnsi"/>
              </w:rPr>
              <w:t xml:space="preserve"> </w:t>
            </w:r>
            <w:r w:rsidR="005702A5">
              <w:rPr>
                <w:rFonts w:asciiTheme="minorHAnsi" w:hAnsiTheme="minorHAnsi" w:cstheme="minorHAnsi"/>
              </w:rPr>
              <w:t xml:space="preserve">η οποία </w:t>
            </w:r>
            <w:r w:rsidR="00686CEF" w:rsidRPr="00926508">
              <w:rPr>
                <w:rFonts w:asciiTheme="minorHAnsi" w:hAnsiTheme="minorHAnsi" w:cstheme="minorHAnsi"/>
              </w:rPr>
              <w:t xml:space="preserve">περιλαμβάνει ερωτήσεις σύντομης απάντησης και επίλυση </w:t>
            </w:r>
            <w:r w:rsidR="005702A5">
              <w:rPr>
                <w:rFonts w:asciiTheme="minorHAnsi" w:hAnsiTheme="minorHAnsi" w:cstheme="minorHAnsi"/>
              </w:rPr>
              <w:t>θ</w:t>
            </w:r>
            <w:r w:rsidR="000437A3">
              <w:rPr>
                <w:rFonts w:asciiTheme="minorHAnsi" w:hAnsiTheme="minorHAnsi" w:cstheme="minorHAnsi"/>
              </w:rPr>
              <w:t>ε</w:t>
            </w:r>
            <w:r w:rsidR="005702A5">
              <w:rPr>
                <w:rFonts w:asciiTheme="minorHAnsi" w:hAnsiTheme="minorHAnsi" w:cstheme="minorHAnsi"/>
              </w:rPr>
              <w:t>μ</w:t>
            </w:r>
            <w:r w:rsidR="000437A3">
              <w:rPr>
                <w:rFonts w:asciiTheme="minorHAnsi" w:hAnsiTheme="minorHAnsi" w:cstheme="minorHAnsi"/>
              </w:rPr>
              <w:t>ά</w:t>
            </w:r>
            <w:r w:rsidR="005702A5">
              <w:rPr>
                <w:rFonts w:asciiTheme="minorHAnsi" w:hAnsiTheme="minorHAnsi" w:cstheme="minorHAnsi"/>
              </w:rPr>
              <w:t>τ</w:t>
            </w:r>
            <w:r w:rsidR="000437A3">
              <w:rPr>
                <w:rFonts w:asciiTheme="minorHAnsi" w:hAnsiTheme="minorHAnsi" w:cstheme="minorHAnsi"/>
              </w:rPr>
              <w:t>ων</w:t>
            </w:r>
            <w:r w:rsidR="005702A5">
              <w:rPr>
                <w:rFonts w:asciiTheme="minorHAnsi" w:hAnsiTheme="minorHAnsi" w:cstheme="minorHAnsi"/>
              </w:rPr>
              <w:t xml:space="preserve"> ανάπτυξης</w:t>
            </w:r>
            <w:r w:rsidR="00686CEF" w:rsidRPr="00926508">
              <w:rPr>
                <w:rFonts w:asciiTheme="minorHAnsi" w:hAnsiTheme="minorHAnsi" w:cstheme="minorHAnsi"/>
              </w:rPr>
              <w:t>.</w:t>
            </w:r>
          </w:p>
          <w:p w14:paraId="445421E0" w14:textId="78D1ECBF" w:rsidR="000F4FD4" w:rsidRPr="00705AAD" w:rsidRDefault="00CC67B9" w:rsidP="00CC67B9">
            <w:pPr>
              <w:jc w:val="both"/>
              <w:rPr>
                <w:rFonts w:ascii="Calibri" w:hAnsi="Calibri" w:cs="Arial"/>
                <w:color w:val="002060"/>
                <w:lang w:val="el-GR"/>
              </w:rPr>
            </w:pPr>
            <w:r w:rsidRPr="00CC67B9">
              <w:rPr>
                <w:rFonts w:ascii="Calibri" w:hAnsi="Calibri" w:cs="Arial"/>
                <w:sz w:val="22"/>
                <w:szCs w:val="22"/>
                <w:lang w:val="el-GR"/>
              </w:rPr>
              <w:t xml:space="preserve">ΚΡΙΤΗΡΙΑ ΑΞΙΟΛΟΓΗΣΗΣ: Ο τρόπος και τα κριτήρια αξιολόγησης ανακοινώνονται στους φοιτητές προφορικά και αναρτώνται στο </w:t>
            </w:r>
            <w:proofErr w:type="spellStart"/>
            <w:r w:rsidRPr="00CC67B9">
              <w:rPr>
                <w:rFonts w:ascii="Calibri" w:hAnsi="Calibri" w:cs="Arial"/>
                <w:sz w:val="22"/>
                <w:szCs w:val="22"/>
              </w:rPr>
              <w:t>eclass</w:t>
            </w:r>
            <w:proofErr w:type="spellEnd"/>
            <w:r w:rsidRPr="00CC67B9">
              <w:rPr>
                <w:rFonts w:ascii="Calibri" w:hAnsi="Calibri" w:cs="Arial"/>
                <w:sz w:val="22"/>
                <w:szCs w:val="22"/>
                <w:lang w:val="el-GR"/>
              </w:rPr>
              <w:t xml:space="preserve">. </w:t>
            </w:r>
          </w:p>
        </w:tc>
      </w:tr>
      <w:tr w:rsidR="009D20D3" w:rsidRPr="002D3C0F" w14:paraId="2BF8C707" w14:textId="77777777" w:rsidTr="007673F3">
        <w:tc>
          <w:tcPr>
            <w:tcW w:w="3306" w:type="dxa"/>
          </w:tcPr>
          <w:p w14:paraId="604E7985" w14:textId="77777777" w:rsidR="009D20D3" w:rsidRPr="00705AAD" w:rsidRDefault="009D20D3" w:rsidP="007673F3">
            <w:pPr>
              <w:jc w:val="right"/>
              <w:rPr>
                <w:rFonts w:ascii="Calibri" w:hAnsi="Calibri" w:cs="Arial"/>
                <w:b/>
                <w:sz w:val="20"/>
                <w:szCs w:val="20"/>
                <w:lang w:val="el-GR"/>
              </w:rPr>
            </w:pPr>
          </w:p>
        </w:tc>
        <w:tc>
          <w:tcPr>
            <w:tcW w:w="5166" w:type="dxa"/>
            <w:tcBorders>
              <w:bottom w:val="single" w:sz="4" w:space="0" w:color="auto"/>
            </w:tcBorders>
          </w:tcPr>
          <w:p w14:paraId="3D98DA3A" w14:textId="77777777" w:rsidR="009D20D3" w:rsidRDefault="009D20D3" w:rsidP="007673F3">
            <w:pPr>
              <w:rPr>
                <w:rFonts w:ascii="Calibri" w:hAnsi="Calibri" w:cs="Arial"/>
                <w:color w:val="002060"/>
                <w:lang w:val="el-GR"/>
              </w:rPr>
            </w:pPr>
          </w:p>
        </w:tc>
      </w:tr>
    </w:tbl>
    <w:p w14:paraId="422781AB" w14:textId="7E3A2156" w:rsidR="000F4FD4" w:rsidRPr="00705AAD" w:rsidRDefault="000F4FD4" w:rsidP="00A04C0B">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002F622D">
        <w:rPr>
          <w:rFonts w:ascii="Calibri" w:hAnsi="Calibri" w:cs="Arial"/>
          <w:b/>
          <w:color w:val="000000"/>
          <w:sz w:val="22"/>
          <w:szCs w:val="22"/>
          <w:lang w:val="el-GR"/>
        </w:rPr>
        <w:t xml:space="preserve"> </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2D3C0F" w14:paraId="37B70610" w14:textId="77777777" w:rsidTr="007673F3">
        <w:tc>
          <w:tcPr>
            <w:tcW w:w="8472" w:type="dxa"/>
          </w:tcPr>
          <w:p w14:paraId="00A64C79" w14:textId="4E034ADE" w:rsidR="001A1C52" w:rsidRPr="000437A3" w:rsidRDefault="00A8723B" w:rsidP="00F11EAD">
            <w:pPr>
              <w:jc w:val="both"/>
              <w:rPr>
                <w:rFonts w:ascii="Calibri" w:hAnsi="Calibri" w:cs="Arial"/>
                <w:sz w:val="20"/>
                <w:szCs w:val="20"/>
                <w:lang w:val="el-GR"/>
              </w:rPr>
            </w:pPr>
            <w:r w:rsidRPr="000437A3">
              <w:rPr>
                <w:rFonts w:ascii="Calibri" w:hAnsi="Calibri" w:cs="Arial"/>
                <w:sz w:val="20"/>
                <w:szCs w:val="20"/>
                <w:lang w:val="el-GR"/>
              </w:rPr>
              <w:t xml:space="preserve">- </w:t>
            </w:r>
            <w:r w:rsidR="000F4FD4" w:rsidRPr="000437A3">
              <w:rPr>
                <w:rFonts w:ascii="Calibri" w:hAnsi="Calibri" w:cs="Arial"/>
                <w:sz w:val="20"/>
                <w:szCs w:val="20"/>
                <w:lang w:val="el-GR"/>
              </w:rPr>
              <w:t>Προτεινόμενη Βιβλι</w:t>
            </w:r>
            <w:r w:rsidR="001A1C52" w:rsidRPr="000437A3">
              <w:rPr>
                <w:rFonts w:ascii="Calibri" w:hAnsi="Calibri" w:cs="Arial"/>
                <w:sz w:val="20"/>
                <w:szCs w:val="20"/>
                <w:lang w:val="el-GR"/>
              </w:rPr>
              <w:t>ογραφία</w:t>
            </w:r>
            <w:r w:rsidR="000F4FD4" w:rsidRPr="000437A3">
              <w:rPr>
                <w:rFonts w:ascii="Calibri" w:hAnsi="Calibri" w:cs="Arial"/>
                <w:sz w:val="20"/>
                <w:szCs w:val="20"/>
                <w:lang w:val="el-GR"/>
              </w:rPr>
              <w:t>:</w:t>
            </w:r>
          </w:p>
          <w:p w14:paraId="357D18F8" w14:textId="77777777" w:rsidR="007C1A18" w:rsidRPr="000437A3" w:rsidRDefault="007C1A18" w:rsidP="00180E92">
            <w:pPr>
              <w:pStyle w:val="Default"/>
              <w:jc w:val="both"/>
              <w:rPr>
                <w:sz w:val="16"/>
                <w:szCs w:val="16"/>
              </w:rPr>
            </w:pPr>
          </w:p>
          <w:p w14:paraId="067AF026" w14:textId="070F3DC0" w:rsidR="000437A3" w:rsidRPr="000437A3" w:rsidRDefault="00CC67B9" w:rsidP="00FE46C8">
            <w:pPr>
              <w:numPr>
                <w:ilvl w:val="0"/>
                <w:numId w:val="10"/>
              </w:numPr>
              <w:shd w:val="clear" w:color="auto" w:fill="FFFFFF"/>
              <w:jc w:val="both"/>
              <w:textAlignment w:val="baseline"/>
              <w:rPr>
                <w:rFonts w:asciiTheme="minorHAnsi" w:hAnsiTheme="minorHAnsi" w:cstheme="minorHAnsi"/>
                <w:sz w:val="22"/>
                <w:szCs w:val="22"/>
              </w:rPr>
            </w:pPr>
            <w:r w:rsidRPr="000437A3">
              <w:rPr>
                <w:rFonts w:asciiTheme="minorHAnsi" w:hAnsiTheme="minorHAnsi" w:cstheme="minorHAnsi"/>
                <w:color w:val="000000"/>
                <w:sz w:val="22"/>
                <w:szCs w:val="22"/>
              </w:rPr>
              <w:t>Hastie, </w:t>
            </w:r>
            <w:r w:rsidR="007F41DB" w:rsidRPr="000437A3">
              <w:rPr>
                <w:rFonts w:asciiTheme="minorHAnsi" w:hAnsiTheme="minorHAnsi" w:cstheme="minorHAnsi"/>
                <w:color w:val="000000"/>
                <w:sz w:val="22"/>
                <w:szCs w:val="22"/>
              </w:rPr>
              <w:t xml:space="preserve">T., </w:t>
            </w:r>
            <w:proofErr w:type="spellStart"/>
            <w:r w:rsidRPr="000437A3">
              <w:rPr>
                <w:rFonts w:asciiTheme="minorHAnsi" w:hAnsiTheme="minorHAnsi" w:cstheme="minorHAnsi"/>
                <w:color w:val="000000"/>
                <w:sz w:val="22"/>
                <w:szCs w:val="22"/>
              </w:rPr>
              <w:t>Tibshirani</w:t>
            </w:r>
            <w:proofErr w:type="spellEnd"/>
            <w:r w:rsidR="007F41DB" w:rsidRPr="000437A3">
              <w:rPr>
                <w:rFonts w:asciiTheme="minorHAnsi" w:hAnsiTheme="minorHAnsi" w:cstheme="minorHAnsi"/>
                <w:color w:val="000000"/>
                <w:sz w:val="22"/>
                <w:szCs w:val="22"/>
              </w:rPr>
              <w:t>, R.</w:t>
            </w:r>
            <w:r w:rsidRPr="000437A3">
              <w:rPr>
                <w:rFonts w:asciiTheme="minorHAnsi" w:hAnsiTheme="minorHAnsi" w:cstheme="minorHAnsi"/>
                <w:color w:val="000000"/>
                <w:sz w:val="22"/>
                <w:szCs w:val="22"/>
              </w:rPr>
              <w:t> and Friedman</w:t>
            </w:r>
            <w:r w:rsidR="007F41DB" w:rsidRPr="000437A3">
              <w:rPr>
                <w:rFonts w:asciiTheme="minorHAnsi" w:hAnsiTheme="minorHAnsi" w:cstheme="minorHAnsi"/>
                <w:color w:val="000000"/>
                <w:sz w:val="22"/>
                <w:szCs w:val="22"/>
              </w:rPr>
              <w:t xml:space="preserve">, J. </w:t>
            </w:r>
            <w:r w:rsidRPr="000437A3">
              <w:rPr>
                <w:rFonts w:asciiTheme="minorHAnsi" w:hAnsiTheme="minorHAnsi" w:cstheme="minorHAnsi"/>
                <w:color w:val="000000"/>
                <w:sz w:val="22"/>
                <w:szCs w:val="22"/>
              </w:rPr>
              <w:t xml:space="preserve"> (2009)</w:t>
            </w:r>
            <w:r w:rsidR="000437A3" w:rsidRPr="000437A3">
              <w:rPr>
                <w:rFonts w:asciiTheme="minorHAnsi" w:hAnsiTheme="minorHAnsi" w:cstheme="minorHAnsi"/>
                <w:color w:val="000000"/>
                <w:sz w:val="22"/>
                <w:szCs w:val="22"/>
              </w:rPr>
              <w:t>.</w:t>
            </w:r>
            <w:r w:rsidRPr="000437A3">
              <w:rPr>
                <w:rFonts w:asciiTheme="minorHAnsi" w:hAnsiTheme="minorHAnsi" w:cstheme="minorHAnsi"/>
                <w:color w:val="000000"/>
                <w:sz w:val="22"/>
                <w:szCs w:val="22"/>
              </w:rPr>
              <w:t xml:space="preserve"> Elements of Statistical Learning, 2nd edition Springer</w:t>
            </w:r>
            <w:r w:rsidR="000437A3" w:rsidRPr="000437A3">
              <w:rPr>
                <w:rFonts w:asciiTheme="minorHAnsi" w:hAnsiTheme="minorHAnsi" w:cstheme="minorHAnsi"/>
                <w:color w:val="000000"/>
                <w:sz w:val="22"/>
                <w:szCs w:val="22"/>
              </w:rPr>
              <w:t xml:space="preserve">. </w:t>
            </w:r>
          </w:p>
          <w:p w14:paraId="134A0847" w14:textId="5A5EEB6F" w:rsidR="000437A3" w:rsidRPr="000240ED" w:rsidRDefault="00F65E5A" w:rsidP="00FE46C8">
            <w:pPr>
              <w:numPr>
                <w:ilvl w:val="0"/>
                <w:numId w:val="10"/>
              </w:numPr>
              <w:shd w:val="clear" w:color="auto" w:fill="FFFFFF"/>
              <w:jc w:val="both"/>
              <w:textAlignment w:val="baseline"/>
              <w:rPr>
                <w:rFonts w:asciiTheme="minorHAnsi" w:hAnsiTheme="minorHAnsi" w:cstheme="minorHAnsi"/>
                <w:sz w:val="22"/>
                <w:szCs w:val="22"/>
              </w:rPr>
            </w:pPr>
            <w:r w:rsidRPr="000437A3">
              <w:rPr>
                <w:rFonts w:asciiTheme="minorHAnsi" w:hAnsiTheme="minorHAnsi" w:cstheme="minorHAnsi"/>
                <w:color w:val="000000"/>
                <w:sz w:val="22"/>
                <w:szCs w:val="22"/>
              </w:rPr>
              <w:t xml:space="preserve">James, G, Witten, D., </w:t>
            </w:r>
            <w:r w:rsidRPr="000240ED">
              <w:rPr>
                <w:rFonts w:asciiTheme="minorHAnsi" w:hAnsiTheme="minorHAnsi" w:cstheme="minorHAnsi"/>
                <w:color w:val="000000"/>
                <w:sz w:val="22"/>
                <w:szCs w:val="22"/>
              </w:rPr>
              <w:t xml:space="preserve">Hastie, T., </w:t>
            </w:r>
            <w:proofErr w:type="spellStart"/>
            <w:r w:rsidRPr="000240ED">
              <w:rPr>
                <w:rFonts w:asciiTheme="minorHAnsi" w:hAnsiTheme="minorHAnsi" w:cstheme="minorHAnsi"/>
                <w:color w:val="000000"/>
                <w:sz w:val="22"/>
                <w:szCs w:val="22"/>
              </w:rPr>
              <w:t>Tibshirani</w:t>
            </w:r>
            <w:proofErr w:type="spellEnd"/>
            <w:r w:rsidRPr="000240ED">
              <w:rPr>
                <w:rFonts w:asciiTheme="minorHAnsi" w:hAnsiTheme="minorHAnsi" w:cstheme="minorHAnsi"/>
                <w:color w:val="000000"/>
                <w:sz w:val="22"/>
                <w:szCs w:val="22"/>
              </w:rPr>
              <w:t>, R. (2013) Introduction to Statistical Learning. Springer, New York.</w:t>
            </w:r>
            <w:r w:rsidR="000437A3" w:rsidRPr="000240ED">
              <w:rPr>
                <w:rFonts w:asciiTheme="minorHAnsi" w:hAnsiTheme="minorHAnsi" w:cstheme="minorHAnsi"/>
                <w:color w:val="000000"/>
                <w:sz w:val="22"/>
                <w:szCs w:val="22"/>
              </w:rPr>
              <w:t xml:space="preserve"> </w:t>
            </w:r>
          </w:p>
          <w:p w14:paraId="2F723EB7" w14:textId="0C787D42" w:rsidR="00C3580E" w:rsidRPr="000240ED" w:rsidRDefault="00C3580E" w:rsidP="00C3580E">
            <w:pPr>
              <w:numPr>
                <w:ilvl w:val="0"/>
                <w:numId w:val="10"/>
              </w:numPr>
              <w:shd w:val="clear" w:color="auto" w:fill="FFFFFF"/>
              <w:jc w:val="both"/>
              <w:textAlignment w:val="baseline"/>
              <w:rPr>
                <w:rFonts w:asciiTheme="minorHAnsi" w:hAnsiTheme="minorHAnsi" w:cstheme="minorHAnsi"/>
                <w:sz w:val="22"/>
                <w:szCs w:val="22"/>
              </w:rPr>
            </w:pPr>
            <w:r w:rsidRPr="000240ED">
              <w:rPr>
                <w:rFonts w:asciiTheme="minorHAnsi" w:hAnsiTheme="minorHAnsi" w:cstheme="minorHAnsi"/>
                <w:color w:val="000000"/>
                <w:sz w:val="22"/>
                <w:szCs w:val="22"/>
              </w:rPr>
              <w:t xml:space="preserve">Everitt, </w:t>
            </w:r>
            <w:r>
              <w:rPr>
                <w:rFonts w:asciiTheme="minorHAnsi" w:hAnsiTheme="minorHAnsi" w:cstheme="minorHAnsi"/>
                <w:color w:val="000000"/>
                <w:sz w:val="22"/>
                <w:szCs w:val="22"/>
              </w:rPr>
              <w:t>B.S.</w:t>
            </w:r>
            <w:r w:rsidRPr="00A43549">
              <w:rPr>
                <w:rFonts w:asciiTheme="minorHAnsi" w:hAnsiTheme="minorHAnsi" w:cstheme="minorHAnsi"/>
                <w:color w:val="000000"/>
                <w:sz w:val="22"/>
                <w:szCs w:val="22"/>
              </w:rPr>
              <w:t xml:space="preserve">, </w:t>
            </w:r>
            <w:r w:rsidRPr="000240ED">
              <w:rPr>
                <w:rFonts w:asciiTheme="minorHAnsi" w:hAnsiTheme="minorHAnsi" w:cstheme="minorHAnsi"/>
                <w:color w:val="000000"/>
                <w:sz w:val="22"/>
                <w:szCs w:val="22"/>
              </w:rPr>
              <w:t xml:space="preserve">Landau, </w:t>
            </w:r>
            <w:r>
              <w:rPr>
                <w:rFonts w:asciiTheme="minorHAnsi" w:hAnsiTheme="minorHAnsi" w:cstheme="minorHAnsi"/>
                <w:color w:val="000000"/>
                <w:sz w:val="22"/>
                <w:szCs w:val="22"/>
              </w:rPr>
              <w:t xml:space="preserve">S., </w:t>
            </w:r>
            <w:r w:rsidRPr="000240ED">
              <w:rPr>
                <w:rFonts w:asciiTheme="minorHAnsi" w:hAnsiTheme="minorHAnsi" w:cstheme="minorHAnsi"/>
                <w:color w:val="000000"/>
                <w:sz w:val="22"/>
                <w:szCs w:val="22"/>
              </w:rPr>
              <w:t xml:space="preserve">Leese, </w:t>
            </w:r>
            <w:r>
              <w:rPr>
                <w:rFonts w:asciiTheme="minorHAnsi" w:hAnsiTheme="minorHAnsi" w:cstheme="minorHAnsi"/>
                <w:color w:val="000000"/>
                <w:sz w:val="22"/>
                <w:szCs w:val="22"/>
              </w:rPr>
              <w:t xml:space="preserve">M. </w:t>
            </w:r>
            <w:r w:rsidRPr="000240ED">
              <w:rPr>
                <w:rFonts w:asciiTheme="minorHAnsi" w:hAnsiTheme="minorHAnsi" w:cstheme="minorHAnsi"/>
                <w:color w:val="000000"/>
                <w:sz w:val="22"/>
                <w:szCs w:val="22"/>
              </w:rPr>
              <w:t>and Stahl</w:t>
            </w:r>
            <w:r>
              <w:rPr>
                <w:rFonts w:asciiTheme="minorHAnsi" w:hAnsiTheme="minorHAnsi" w:cstheme="minorHAnsi"/>
                <w:color w:val="000000"/>
                <w:sz w:val="22"/>
                <w:szCs w:val="22"/>
              </w:rPr>
              <w:t>, D.</w:t>
            </w:r>
            <w:r w:rsidRPr="000240ED">
              <w:rPr>
                <w:rFonts w:asciiTheme="minorHAnsi" w:hAnsiTheme="minorHAnsi" w:cstheme="minorHAnsi"/>
                <w:color w:val="000000"/>
                <w:sz w:val="22"/>
                <w:szCs w:val="22"/>
              </w:rPr>
              <w:t xml:space="preserve"> (2011)</w:t>
            </w:r>
            <w:r>
              <w:rPr>
                <w:rFonts w:asciiTheme="minorHAnsi" w:hAnsiTheme="minorHAnsi" w:cstheme="minorHAnsi"/>
                <w:color w:val="000000"/>
                <w:sz w:val="22"/>
                <w:szCs w:val="22"/>
              </w:rPr>
              <w:t>.</w:t>
            </w:r>
            <w:r w:rsidRPr="000240ED">
              <w:rPr>
                <w:rFonts w:asciiTheme="minorHAnsi" w:hAnsiTheme="minorHAnsi" w:cstheme="minorHAnsi"/>
                <w:color w:val="000000"/>
                <w:sz w:val="22"/>
                <w:szCs w:val="22"/>
              </w:rPr>
              <w:t xml:space="preserve"> Cluster Analysis, 5th Edition, Wiley</w:t>
            </w:r>
            <w:r>
              <w:rPr>
                <w:rFonts w:asciiTheme="minorHAnsi" w:hAnsiTheme="minorHAnsi" w:cstheme="minorHAnsi"/>
                <w:color w:val="000000"/>
                <w:sz w:val="22"/>
                <w:szCs w:val="22"/>
              </w:rPr>
              <w:t>.</w:t>
            </w:r>
            <w:r w:rsidRPr="000240ED">
              <w:rPr>
                <w:rFonts w:asciiTheme="minorHAnsi" w:hAnsiTheme="minorHAnsi" w:cstheme="minorHAnsi"/>
                <w:color w:val="000000"/>
                <w:sz w:val="22"/>
                <w:szCs w:val="22"/>
              </w:rPr>
              <w:t xml:space="preserve"> </w:t>
            </w:r>
          </w:p>
          <w:p w14:paraId="755DC716" w14:textId="1704CEE3" w:rsidR="000437A3" w:rsidRPr="000240ED" w:rsidRDefault="00F65E5A" w:rsidP="002445DF">
            <w:pPr>
              <w:numPr>
                <w:ilvl w:val="0"/>
                <w:numId w:val="10"/>
              </w:numPr>
              <w:shd w:val="clear" w:color="auto" w:fill="FFFFFF"/>
              <w:jc w:val="both"/>
              <w:textAlignment w:val="baseline"/>
              <w:rPr>
                <w:rFonts w:asciiTheme="minorHAnsi" w:hAnsiTheme="minorHAnsi" w:cstheme="minorHAnsi"/>
                <w:sz w:val="22"/>
                <w:szCs w:val="22"/>
                <w:lang w:val="el-GR"/>
              </w:rPr>
            </w:pPr>
            <w:proofErr w:type="spellStart"/>
            <w:r w:rsidRPr="000240ED">
              <w:rPr>
                <w:rFonts w:asciiTheme="minorHAnsi" w:hAnsiTheme="minorHAnsi" w:cstheme="minorHAnsi"/>
                <w:sz w:val="22"/>
                <w:szCs w:val="22"/>
              </w:rPr>
              <w:t>Alpaydin</w:t>
            </w:r>
            <w:proofErr w:type="spellEnd"/>
            <w:r w:rsidRPr="000240ED">
              <w:rPr>
                <w:rFonts w:asciiTheme="minorHAnsi" w:hAnsiTheme="minorHAnsi" w:cstheme="minorHAnsi"/>
                <w:sz w:val="22"/>
                <w:szCs w:val="22"/>
                <w:lang w:val="el-GR"/>
              </w:rPr>
              <w:t xml:space="preserve">, </w:t>
            </w:r>
            <w:r w:rsidRPr="000240ED">
              <w:rPr>
                <w:rFonts w:asciiTheme="minorHAnsi" w:hAnsiTheme="minorHAnsi" w:cstheme="minorHAnsi"/>
                <w:sz w:val="22"/>
                <w:szCs w:val="22"/>
              </w:rPr>
              <w:t>E</w:t>
            </w:r>
            <w:r w:rsidRPr="000240ED">
              <w:rPr>
                <w:rFonts w:asciiTheme="minorHAnsi" w:hAnsiTheme="minorHAnsi" w:cstheme="minorHAnsi"/>
                <w:sz w:val="22"/>
                <w:szCs w:val="22"/>
                <w:lang w:val="el-GR"/>
              </w:rPr>
              <w:t xml:space="preserve">. (2022). Εισαγωγή στη Μηχανική Μάθηση. </w:t>
            </w:r>
            <w:r w:rsidRPr="000240ED">
              <w:rPr>
                <w:rFonts w:asciiTheme="minorHAnsi" w:hAnsiTheme="minorHAnsi" w:cstheme="minorHAnsi"/>
                <w:sz w:val="22"/>
                <w:szCs w:val="22"/>
                <w:lang w:val="en-CA"/>
              </w:rPr>
              <w:t>Broken</w:t>
            </w:r>
            <w:r w:rsidRPr="000240ED">
              <w:rPr>
                <w:rFonts w:asciiTheme="minorHAnsi" w:hAnsiTheme="minorHAnsi" w:cstheme="minorHAnsi"/>
                <w:sz w:val="22"/>
                <w:szCs w:val="22"/>
                <w:lang w:val="el-GR"/>
              </w:rPr>
              <w:t xml:space="preserve"> </w:t>
            </w:r>
            <w:r w:rsidRPr="000240ED">
              <w:rPr>
                <w:rFonts w:asciiTheme="minorHAnsi" w:hAnsiTheme="minorHAnsi" w:cstheme="minorHAnsi"/>
                <w:sz w:val="22"/>
                <w:szCs w:val="22"/>
                <w:lang w:val="en-CA"/>
              </w:rPr>
              <w:t>Hill</w:t>
            </w:r>
            <w:r w:rsidRPr="000240ED">
              <w:rPr>
                <w:rFonts w:asciiTheme="minorHAnsi" w:hAnsiTheme="minorHAnsi" w:cstheme="minorHAnsi"/>
                <w:sz w:val="22"/>
                <w:szCs w:val="22"/>
                <w:lang w:val="el-GR"/>
              </w:rPr>
              <w:t xml:space="preserve"> </w:t>
            </w:r>
            <w:proofErr w:type="spellStart"/>
            <w:r w:rsidRPr="000240ED">
              <w:rPr>
                <w:rFonts w:asciiTheme="minorHAnsi" w:hAnsiTheme="minorHAnsi" w:cstheme="minorHAnsi"/>
                <w:sz w:val="22"/>
                <w:szCs w:val="22"/>
                <w:lang w:val="en-CA"/>
              </w:rPr>
              <w:t>Publ</w:t>
            </w:r>
            <w:proofErr w:type="spellEnd"/>
            <w:r w:rsidRPr="000240ED">
              <w:rPr>
                <w:rFonts w:asciiTheme="minorHAnsi" w:hAnsiTheme="minorHAnsi" w:cstheme="minorHAnsi"/>
                <w:sz w:val="22"/>
                <w:szCs w:val="22"/>
                <w:lang w:val="el-GR"/>
              </w:rPr>
              <w:t xml:space="preserve">. </w:t>
            </w:r>
            <w:r w:rsidRPr="000240ED">
              <w:rPr>
                <w:rFonts w:asciiTheme="minorHAnsi" w:hAnsiTheme="minorHAnsi" w:cstheme="minorHAnsi"/>
                <w:sz w:val="22"/>
                <w:szCs w:val="22"/>
                <w:lang w:val="en-CA"/>
              </w:rPr>
              <w:t>Ltd</w:t>
            </w:r>
            <w:r w:rsidRPr="000240ED">
              <w:rPr>
                <w:rFonts w:asciiTheme="minorHAnsi" w:hAnsiTheme="minorHAnsi" w:cstheme="minorHAnsi"/>
                <w:sz w:val="22"/>
                <w:szCs w:val="22"/>
                <w:lang w:val="el-GR"/>
              </w:rPr>
              <w:t xml:space="preserve">. </w:t>
            </w:r>
          </w:p>
          <w:p w14:paraId="49CE36E6" w14:textId="77777777" w:rsidR="00C3580E" w:rsidRPr="000240ED" w:rsidRDefault="00C3580E" w:rsidP="00C3580E">
            <w:pPr>
              <w:numPr>
                <w:ilvl w:val="0"/>
                <w:numId w:val="10"/>
              </w:numPr>
              <w:shd w:val="clear" w:color="auto" w:fill="FFFFFF"/>
              <w:jc w:val="both"/>
              <w:textAlignment w:val="baseline"/>
              <w:rPr>
                <w:rFonts w:asciiTheme="minorHAnsi" w:hAnsiTheme="minorHAnsi" w:cstheme="minorHAnsi"/>
                <w:sz w:val="22"/>
                <w:szCs w:val="22"/>
                <w:lang w:val="el-GR"/>
              </w:rPr>
            </w:pPr>
            <w:proofErr w:type="spellStart"/>
            <w:r w:rsidRPr="000240ED">
              <w:rPr>
                <w:rFonts w:asciiTheme="minorHAnsi" w:hAnsiTheme="minorHAnsi" w:cstheme="minorHAnsi"/>
                <w:sz w:val="22"/>
                <w:szCs w:val="22"/>
                <w:lang w:val="el-GR"/>
              </w:rPr>
              <w:t>Διαμαντάρας</w:t>
            </w:r>
            <w:proofErr w:type="spellEnd"/>
            <w:r w:rsidRPr="00A43549">
              <w:rPr>
                <w:rFonts w:asciiTheme="minorHAnsi" w:hAnsiTheme="minorHAnsi" w:cstheme="minorHAnsi"/>
                <w:sz w:val="22"/>
                <w:szCs w:val="22"/>
                <w:lang w:val="el-GR"/>
              </w:rPr>
              <w:t xml:space="preserve">, </w:t>
            </w:r>
            <w:r>
              <w:rPr>
                <w:rFonts w:asciiTheme="minorHAnsi" w:hAnsiTheme="minorHAnsi" w:cstheme="minorHAnsi"/>
                <w:sz w:val="22"/>
                <w:szCs w:val="22"/>
              </w:rPr>
              <w:t>K</w:t>
            </w:r>
            <w:r w:rsidRPr="00A43549">
              <w:rPr>
                <w:rFonts w:asciiTheme="minorHAnsi" w:hAnsiTheme="minorHAnsi" w:cstheme="minorHAnsi"/>
                <w:sz w:val="22"/>
                <w:szCs w:val="22"/>
                <w:lang w:val="el-GR"/>
              </w:rPr>
              <w:t>.</w:t>
            </w:r>
            <w:r w:rsidRPr="000240ED">
              <w:rPr>
                <w:rFonts w:asciiTheme="minorHAnsi" w:hAnsiTheme="minorHAnsi" w:cstheme="minorHAnsi"/>
                <w:sz w:val="22"/>
                <w:szCs w:val="22"/>
                <w:lang w:val="el-GR"/>
              </w:rPr>
              <w:t xml:space="preserve"> και Μπότσης</w:t>
            </w:r>
            <w:r w:rsidRPr="00A43549">
              <w:rPr>
                <w:rFonts w:asciiTheme="minorHAnsi" w:hAnsiTheme="minorHAnsi" w:cstheme="minorHAnsi"/>
                <w:sz w:val="22"/>
                <w:szCs w:val="22"/>
                <w:lang w:val="el-GR"/>
              </w:rPr>
              <w:t xml:space="preserve">, </w:t>
            </w:r>
            <w:r>
              <w:rPr>
                <w:rFonts w:asciiTheme="minorHAnsi" w:hAnsiTheme="minorHAnsi" w:cstheme="minorHAnsi"/>
                <w:sz w:val="22"/>
                <w:szCs w:val="22"/>
                <w:lang w:val="el-GR"/>
              </w:rPr>
              <w:t>Δ.</w:t>
            </w:r>
            <w:r w:rsidRPr="000240ED">
              <w:rPr>
                <w:rFonts w:asciiTheme="minorHAnsi" w:hAnsiTheme="minorHAnsi" w:cstheme="minorHAnsi"/>
                <w:sz w:val="22"/>
                <w:szCs w:val="22"/>
                <w:lang w:val="el-GR"/>
              </w:rPr>
              <w:t xml:space="preserve"> (2019). Μηχανική Μάθηση, Εκδόσεις </w:t>
            </w:r>
            <w:r w:rsidRPr="00A43549">
              <w:rPr>
                <w:rFonts w:asciiTheme="minorHAnsi" w:hAnsiTheme="minorHAnsi" w:cstheme="minorHAnsi"/>
                <w:sz w:val="22"/>
                <w:szCs w:val="22"/>
                <w:lang w:val="el-GR"/>
              </w:rPr>
              <w:t>Κλειδάριθμος.</w:t>
            </w:r>
          </w:p>
          <w:p w14:paraId="071CE01D" w14:textId="77777777" w:rsidR="00C3580E" w:rsidRPr="00C66846" w:rsidRDefault="00C3580E" w:rsidP="00C3580E">
            <w:pPr>
              <w:pStyle w:val="Default"/>
              <w:numPr>
                <w:ilvl w:val="0"/>
                <w:numId w:val="10"/>
              </w:numPr>
              <w:jc w:val="both"/>
              <w:rPr>
                <w:rFonts w:asciiTheme="minorHAnsi" w:hAnsiTheme="minorHAnsi" w:cstheme="minorHAnsi"/>
                <w:sz w:val="22"/>
                <w:szCs w:val="22"/>
              </w:rPr>
            </w:pPr>
            <w:r w:rsidRPr="000240ED">
              <w:rPr>
                <w:rFonts w:asciiTheme="minorHAnsi" w:hAnsiTheme="minorHAnsi" w:cstheme="minorHAnsi"/>
                <w:sz w:val="22"/>
                <w:szCs w:val="22"/>
                <w:lang w:val="en-US"/>
              </w:rPr>
              <w:t xml:space="preserve">Zaki, M. J., Meira, Jr., W. (2017). </w:t>
            </w:r>
            <w:r w:rsidRPr="000240ED">
              <w:rPr>
                <w:rFonts w:asciiTheme="minorHAnsi" w:hAnsiTheme="minorHAnsi" w:cstheme="minorHAnsi"/>
                <w:sz w:val="22"/>
                <w:szCs w:val="22"/>
              </w:rPr>
              <w:t xml:space="preserve">Εξόρυξη και Ανάλυση Δεδομένων: Βασικές Έννοιες και Αλγόριθμοι. Εκδόσεις Κλειδάριθμος. </w:t>
            </w:r>
          </w:p>
          <w:p w14:paraId="60A1BC05" w14:textId="29A539AC" w:rsidR="000240ED" w:rsidRPr="00C3580E" w:rsidRDefault="00C3580E" w:rsidP="00C3580E">
            <w:pPr>
              <w:pStyle w:val="Default"/>
              <w:numPr>
                <w:ilvl w:val="0"/>
                <w:numId w:val="10"/>
              </w:numPr>
              <w:jc w:val="both"/>
              <w:rPr>
                <w:rFonts w:asciiTheme="minorHAnsi" w:hAnsiTheme="minorHAnsi" w:cstheme="minorHAnsi"/>
                <w:sz w:val="22"/>
                <w:szCs w:val="22"/>
              </w:rPr>
            </w:pPr>
            <w:proofErr w:type="spellStart"/>
            <w:r w:rsidRPr="00C66846">
              <w:rPr>
                <w:rFonts w:asciiTheme="minorHAnsi" w:hAnsiTheme="minorHAnsi" w:cstheme="minorHAnsi"/>
                <w:sz w:val="22"/>
                <w:szCs w:val="22"/>
              </w:rPr>
              <w:t>Βερύκιος</w:t>
            </w:r>
            <w:proofErr w:type="spellEnd"/>
            <w:r>
              <w:rPr>
                <w:rFonts w:asciiTheme="minorHAnsi" w:hAnsiTheme="minorHAnsi" w:cstheme="minorHAnsi"/>
                <w:sz w:val="22"/>
                <w:szCs w:val="22"/>
              </w:rPr>
              <w:t>,</w:t>
            </w:r>
            <w:r w:rsidRPr="00C66846">
              <w:rPr>
                <w:rFonts w:asciiTheme="minorHAnsi" w:hAnsiTheme="minorHAnsi" w:cstheme="minorHAnsi"/>
                <w:sz w:val="22"/>
                <w:szCs w:val="22"/>
              </w:rPr>
              <w:t xml:space="preserve"> Β.</w:t>
            </w:r>
            <w:r>
              <w:rPr>
                <w:rFonts w:asciiTheme="minorHAnsi" w:hAnsiTheme="minorHAnsi" w:cstheme="minorHAnsi"/>
                <w:sz w:val="22"/>
                <w:szCs w:val="22"/>
              </w:rPr>
              <w:t xml:space="preserve">, </w:t>
            </w:r>
            <w:r w:rsidRPr="00C66846">
              <w:rPr>
                <w:rFonts w:asciiTheme="minorHAnsi" w:hAnsiTheme="minorHAnsi" w:cstheme="minorHAnsi"/>
                <w:sz w:val="22"/>
                <w:szCs w:val="22"/>
              </w:rPr>
              <w:t xml:space="preserve"> </w:t>
            </w:r>
            <w:proofErr w:type="spellStart"/>
            <w:r w:rsidRPr="00C66846">
              <w:rPr>
                <w:rFonts w:asciiTheme="minorHAnsi" w:hAnsiTheme="minorHAnsi" w:cstheme="minorHAnsi"/>
                <w:sz w:val="22"/>
                <w:szCs w:val="22"/>
              </w:rPr>
              <w:t>Καγκλής</w:t>
            </w:r>
            <w:proofErr w:type="spellEnd"/>
            <w:r>
              <w:rPr>
                <w:rFonts w:asciiTheme="minorHAnsi" w:hAnsiTheme="minorHAnsi" w:cstheme="minorHAnsi"/>
                <w:sz w:val="22"/>
                <w:szCs w:val="22"/>
              </w:rPr>
              <w:t>,</w:t>
            </w:r>
            <w:r w:rsidRPr="00C66846">
              <w:rPr>
                <w:rFonts w:asciiTheme="minorHAnsi" w:hAnsiTheme="minorHAnsi" w:cstheme="minorHAnsi"/>
                <w:sz w:val="22"/>
                <w:szCs w:val="22"/>
              </w:rPr>
              <w:t xml:space="preserve"> </w:t>
            </w:r>
            <w:r>
              <w:rPr>
                <w:rFonts w:asciiTheme="minorHAnsi" w:hAnsiTheme="minorHAnsi" w:cstheme="minorHAnsi"/>
                <w:sz w:val="22"/>
                <w:szCs w:val="22"/>
              </w:rPr>
              <w:t xml:space="preserve">Β. </w:t>
            </w:r>
            <w:r w:rsidRPr="00C66846">
              <w:rPr>
                <w:rFonts w:asciiTheme="minorHAnsi" w:hAnsiTheme="minorHAnsi" w:cstheme="minorHAnsi"/>
                <w:sz w:val="22"/>
                <w:szCs w:val="22"/>
              </w:rPr>
              <w:t>και Σταυρόπουλος</w:t>
            </w:r>
            <w:r>
              <w:rPr>
                <w:rFonts w:asciiTheme="minorHAnsi" w:hAnsiTheme="minorHAnsi" w:cstheme="minorHAnsi"/>
                <w:sz w:val="22"/>
                <w:szCs w:val="22"/>
              </w:rPr>
              <w:t>, Η.</w:t>
            </w:r>
            <w:r w:rsidRPr="00C66846">
              <w:rPr>
                <w:rFonts w:asciiTheme="minorHAnsi" w:hAnsiTheme="minorHAnsi" w:cstheme="minorHAnsi"/>
                <w:sz w:val="22"/>
                <w:szCs w:val="22"/>
              </w:rPr>
              <w:t xml:space="preserve"> (2016). Η επιστήμη των δεδομένων μέσα από τη γλώσσα R, ΚΑΛΛΙΠΟΣ Ανοικτές Ακαδημαϊκές Εκδόσεις.</w:t>
            </w:r>
          </w:p>
        </w:tc>
      </w:tr>
      <w:bookmarkEnd w:id="0"/>
    </w:tbl>
    <w:p w14:paraId="0A485B8F" w14:textId="77777777" w:rsidR="000F4FD4" w:rsidRDefault="000F4FD4" w:rsidP="000F4FD4">
      <w:pPr>
        <w:rPr>
          <w:rFonts w:ascii="Cambria" w:hAnsi="Cambria"/>
          <w:b/>
          <w:bCs/>
          <w:sz w:val="28"/>
          <w:lang w:val="el-GR"/>
        </w:rPr>
      </w:pPr>
    </w:p>
    <w:sectPr w:rsidR="000F4FD4"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0F35" w14:textId="77777777" w:rsidR="009246BC" w:rsidRDefault="009246BC">
      <w:r>
        <w:separator/>
      </w:r>
    </w:p>
  </w:endnote>
  <w:endnote w:type="continuationSeparator" w:id="0">
    <w:p w14:paraId="30F19E8B" w14:textId="77777777" w:rsidR="009246BC" w:rsidRDefault="0092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929A" w14:textId="77777777" w:rsidR="009246BC" w:rsidRDefault="009246BC">
      <w:r>
        <w:separator/>
      </w:r>
    </w:p>
  </w:footnote>
  <w:footnote w:type="continuationSeparator" w:id="0">
    <w:p w14:paraId="3EEFDE80" w14:textId="77777777" w:rsidR="009246BC" w:rsidRDefault="00924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BBBD"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0E19A0"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6FB4"/>
    <w:multiLevelType w:val="multilevel"/>
    <w:tmpl w:val="36B2A32A"/>
    <w:lvl w:ilvl="0">
      <w:start w:val="1"/>
      <w:numFmt w:val="bullet"/>
      <w:lvlText w:val="●"/>
      <w:lvlJc w:val="left"/>
      <w:pPr>
        <w:ind w:left="900" w:hanging="360"/>
      </w:pPr>
      <w:rPr>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1" w15:restartNumberingAfterBreak="0">
    <w:nsid w:val="071E3BC6"/>
    <w:multiLevelType w:val="hybridMultilevel"/>
    <w:tmpl w:val="C332D10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5F77C3"/>
    <w:multiLevelType w:val="hybridMultilevel"/>
    <w:tmpl w:val="ACB4F2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D02EDF"/>
    <w:multiLevelType w:val="multilevel"/>
    <w:tmpl w:val="D60C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123D5"/>
    <w:multiLevelType w:val="hybridMultilevel"/>
    <w:tmpl w:val="85E640C8"/>
    <w:lvl w:ilvl="0" w:tplc="04080001">
      <w:start w:val="1"/>
      <w:numFmt w:val="bullet"/>
      <w:lvlText w:val=""/>
      <w:lvlJc w:val="left"/>
      <w:pPr>
        <w:ind w:left="720" w:hanging="360"/>
      </w:pPr>
      <w:rPr>
        <w:rFonts w:ascii="Symbol" w:hAnsi="Symbol" w:hint="default"/>
      </w:rPr>
    </w:lvl>
    <w:lvl w:ilvl="1" w:tplc="B3347160">
      <w:numFmt w:val="bullet"/>
      <w:lvlText w:val="•"/>
      <w:lvlJc w:val="left"/>
      <w:pPr>
        <w:ind w:left="1800" w:hanging="72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5B6762"/>
    <w:multiLevelType w:val="hybridMultilevel"/>
    <w:tmpl w:val="DAB02A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0C796C"/>
    <w:multiLevelType w:val="hybridMultilevel"/>
    <w:tmpl w:val="7B3AE1E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4121FA5"/>
    <w:multiLevelType w:val="hybridMultilevel"/>
    <w:tmpl w:val="EAF41F94"/>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1DFF7610"/>
    <w:multiLevelType w:val="hybridMultilevel"/>
    <w:tmpl w:val="244AB0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C4A6022"/>
    <w:multiLevelType w:val="multilevel"/>
    <w:tmpl w:val="6896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8F37DD"/>
    <w:multiLevelType w:val="hybridMultilevel"/>
    <w:tmpl w:val="D8E2D5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79C27B8"/>
    <w:multiLevelType w:val="multilevel"/>
    <w:tmpl w:val="FAC62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0E1E09"/>
    <w:multiLevelType w:val="hybridMultilevel"/>
    <w:tmpl w:val="DB9C7DE6"/>
    <w:lvl w:ilvl="0" w:tplc="B0F663F2">
      <w:start w:val="7"/>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E5B7BF3"/>
    <w:multiLevelType w:val="hybridMultilevel"/>
    <w:tmpl w:val="E89402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EC3572F"/>
    <w:multiLevelType w:val="hybridMultilevel"/>
    <w:tmpl w:val="B9F2F7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6" w15:restartNumberingAfterBreak="0">
    <w:nsid w:val="712275C0"/>
    <w:multiLevelType w:val="hybridMultilevel"/>
    <w:tmpl w:val="52027F02"/>
    <w:lvl w:ilvl="0" w:tplc="040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7"/>
  </w:num>
  <w:num w:numId="2">
    <w:abstractNumId w:val="15"/>
  </w:num>
  <w:num w:numId="3">
    <w:abstractNumId w:val="6"/>
  </w:num>
  <w:num w:numId="4">
    <w:abstractNumId w:val="13"/>
  </w:num>
  <w:num w:numId="5">
    <w:abstractNumId w:val="12"/>
  </w:num>
  <w:num w:numId="6">
    <w:abstractNumId w:val="1"/>
  </w:num>
  <w:num w:numId="7">
    <w:abstractNumId w:val="2"/>
  </w:num>
  <w:num w:numId="8">
    <w:abstractNumId w:val="14"/>
  </w:num>
  <w:num w:numId="9">
    <w:abstractNumId w:val="10"/>
  </w:num>
  <w:num w:numId="10">
    <w:abstractNumId w:val="9"/>
  </w:num>
  <w:num w:numId="11">
    <w:abstractNumId w:val="3"/>
  </w:num>
  <w:num w:numId="12">
    <w:abstractNumId w:val="5"/>
  </w:num>
  <w:num w:numId="13">
    <w:abstractNumId w:val="4"/>
  </w:num>
  <w:num w:numId="14">
    <w:abstractNumId w:val="8"/>
  </w:num>
  <w:num w:numId="15">
    <w:abstractNumId w:val="11"/>
  </w:num>
  <w:num w:numId="16">
    <w:abstractNumId w:val="0"/>
  </w:num>
  <w:num w:numId="1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0ED"/>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37A3"/>
    <w:rsid w:val="000443E5"/>
    <w:rsid w:val="0005007E"/>
    <w:rsid w:val="00052058"/>
    <w:rsid w:val="000524AB"/>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0547"/>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0E92"/>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2767B"/>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168"/>
    <w:rsid w:val="00272884"/>
    <w:rsid w:val="0027626F"/>
    <w:rsid w:val="00277781"/>
    <w:rsid w:val="00280486"/>
    <w:rsid w:val="00280BFE"/>
    <w:rsid w:val="0028166F"/>
    <w:rsid w:val="00282FAB"/>
    <w:rsid w:val="002848CF"/>
    <w:rsid w:val="00285D8B"/>
    <w:rsid w:val="00286A85"/>
    <w:rsid w:val="002874EB"/>
    <w:rsid w:val="0029057A"/>
    <w:rsid w:val="00296F0C"/>
    <w:rsid w:val="00297BE4"/>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219F"/>
    <w:rsid w:val="002D3A20"/>
    <w:rsid w:val="002D3C0F"/>
    <w:rsid w:val="002D5542"/>
    <w:rsid w:val="002D5EEC"/>
    <w:rsid w:val="002E3950"/>
    <w:rsid w:val="002E40DF"/>
    <w:rsid w:val="002E5AEC"/>
    <w:rsid w:val="002E77A5"/>
    <w:rsid w:val="002F1745"/>
    <w:rsid w:val="002F2024"/>
    <w:rsid w:val="002F54E0"/>
    <w:rsid w:val="002F56C4"/>
    <w:rsid w:val="002F622D"/>
    <w:rsid w:val="002F6967"/>
    <w:rsid w:val="002F6E55"/>
    <w:rsid w:val="002F7260"/>
    <w:rsid w:val="003003AD"/>
    <w:rsid w:val="00300DEE"/>
    <w:rsid w:val="003015D6"/>
    <w:rsid w:val="00301905"/>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500"/>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29F4"/>
    <w:rsid w:val="003B319D"/>
    <w:rsid w:val="003B6912"/>
    <w:rsid w:val="003C0249"/>
    <w:rsid w:val="003C1A8B"/>
    <w:rsid w:val="003C47ED"/>
    <w:rsid w:val="003C4E4B"/>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117E"/>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3BB3"/>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77D97"/>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039"/>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4A0"/>
    <w:rsid w:val="0054680E"/>
    <w:rsid w:val="00552661"/>
    <w:rsid w:val="00553D55"/>
    <w:rsid w:val="00555E43"/>
    <w:rsid w:val="005576D8"/>
    <w:rsid w:val="00560B00"/>
    <w:rsid w:val="00561B2C"/>
    <w:rsid w:val="00562CCC"/>
    <w:rsid w:val="00564A87"/>
    <w:rsid w:val="005653AC"/>
    <w:rsid w:val="005655E4"/>
    <w:rsid w:val="00565796"/>
    <w:rsid w:val="005667DA"/>
    <w:rsid w:val="005702A5"/>
    <w:rsid w:val="005712F1"/>
    <w:rsid w:val="0057137E"/>
    <w:rsid w:val="0057266B"/>
    <w:rsid w:val="00573222"/>
    <w:rsid w:val="00576F02"/>
    <w:rsid w:val="005773B3"/>
    <w:rsid w:val="00580EB3"/>
    <w:rsid w:val="005820F8"/>
    <w:rsid w:val="005829DE"/>
    <w:rsid w:val="005841A6"/>
    <w:rsid w:val="0059066F"/>
    <w:rsid w:val="00597AB7"/>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036"/>
    <w:rsid w:val="005C51A0"/>
    <w:rsid w:val="005C6084"/>
    <w:rsid w:val="005D135D"/>
    <w:rsid w:val="005D1A9E"/>
    <w:rsid w:val="005D3260"/>
    <w:rsid w:val="005D3BD0"/>
    <w:rsid w:val="005D64AF"/>
    <w:rsid w:val="005E096A"/>
    <w:rsid w:val="005E0ED6"/>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CEF"/>
    <w:rsid w:val="00686E99"/>
    <w:rsid w:val="0069451A"/>
    <w:rsid w:val="0069485E"/>
    <w:rsid w:val="006A0172"/>
    <w:rsid w:val="006A1698"/>
    <w:rsid w:val="006A6323"/>
    <w:rsid w:val="006A66CD"/>
    <w:rsid w:val="006A7193"/>
    <w:rsid w:val="006B0C77"/>
    <w:rsid w:val="006B1A7F"/>
    <w:rsid w:val="006C1F50"/>
    <w:rsid w:val="006C2E14"/>
    <w:rsid w:val="006C6543"/>
    <w:rsid w:val="006C6820"/>
    <w:rsid w:val="006C6950"/>
    <w:rsid w:val="006C6B65"/>
    <w:rsid w:val="006C6BE9"/>
    <w:rsid w:val="006C7193"/>
    <w:rsid w:val="006C76A9"/>
    <w:rsid w:val="006D2229"/>
    <w:rsid w:val="006D2F54"/>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77BF0"/>
    <w:rsid w:val="00780F21"/>
    <w:rsid w:val="00781B03"/>
    <w:rsid w:val="007838AE"/>
    <w:rsid w:val="007848C9"/>
    <w:rsid w:val="00785633"/>
    <w:rsid w:val="0078774E"/>
    <w:rsid w:val="007902DB"/>
    <w:rsid w:val="0079153C"/>
    <w:rsid w:val="00792630"/>
    <w:rsid w:val="007958F3"/>
    <w:rsid w:val="007960C1"/>
    <w:rsid w:val="007968A7"/>
    <w:rsid w:val="007A1BC2"/>
    <w:rsid w:val="007A1E7D"/>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1A18"/>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41DB"/>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14"/>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0"/>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2C3E"/>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46BC"/>
    <w:rsid w:val="009262FA"/>
    <w:rsid w:val="00926508"/>
    <w:rsid w:val="00926AEC"/>
    <w:rsid w:val="00927BCD"/>
    <w:rsid w:val="00927F42"/>
    <w:rsid w:val="00936764"/>
    <w:rsid w:val="00936B3E"/>
    <w:rsid w:val="00937B68"/>
    <w:rsid w:val="00940890"/>
    <w:rsid w:val="00941C82"/>
    <w:rsid w:val="00945FB5"/>
    <w:rsid w:val="00946979"/>
    <w:rsid w:val="00947099"/>
    <w:rsid w:val="00947240"/>
    <w:rsid w:val="00947CDE"/>
    <w:rsid w:val="009501E8"/>
    <w:rsid w:val="00952678"/>
    <w:rsid w:val="00955CCB"/>
    <w:rsid w:val="00956FDE"/>
    <w:rsid w:val="009644E3"/>
    <w:rsid w:val="00964DA1"/>
    <w:rsid w:val="0096523C"/>
    <w:rsid w:val="00966C4D"/>
    <w:rsid w:val="00966E25"/>
    <w:rsid w:val="00967F41"/>
    <w:rsid w:val="00967FD1"/>
    <w:rsid w:val="00970592"/>
    <w:rsid w:val="00971DAE"/>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0D3"/>
    <w:rsid w:val="009D38B6"/>
    <w:rsid w:val="009D4335"/>
    <w:rsid w:val="009D4C99"/>
    <w:rsid w:val="009E0A75"/>
    <w:rsid w:val="009E5962"/>
    <w:rsid w:val="009E5F66"/>
    <w:rsid w:val="009E7779"/>
    <w:rsid w:val="009E7B07"/>
    <w:rsid w:val="009F6FEA"/>
    <w:rsid w:val="00A00EB0"/>
    <w:rsid w:val="00A02135"/>
    <w:rsid w:val="00A03499"/>
    <w:rsid w:val="00A03BB9"/>
    <w:rsid w:val="00A04C0B"/>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2A35"/>
    <w:rsid w:val="00AB5159"/>
    <w:rsid w:val="00AB608F"/>
    <w:rsid w:val="00AB7A54"/>
    <w:rsid w:val="00AC0EE4"/>
    <w:rsid w:val="00AC104D"/>
    <w:rsid w:val="00AC1B1B"/>
    <w:rsid w:val="00AC3358"/>
    <w:rsid w:val="00AC3ABD"/>
    <w:rsid w:val="00AC56A2"/>
    <w:rsid w:val="00AD171A"/>
    <w:rsid w:val="00AD2837"/>
    <w:rsid w:val="00AD353F"/>
    <w:rsid w:val="00AD37D5"/>
    <w:rsid w:val="00AD7BC6"/>
    <w:rsid w:val="00AD7F47"/>
    <w:rsid w:val="00AE11CE"/>
    <w:rsid w:val="00AE24BF"/>
    <w:rsid w:val="00AE3F14"/>
    <w:rsid w:val="00AE645E"/>
    <w:rsid w:val="00AE68C8"/>
    <w:rsid w:val="00AF05BA"/>
    <w:rsid w:val="00AF0A2A"/>
    <w:rsid w:val="00AF1510"/>
    <w:rsid w:val="00AF4182"/>
    <w:rsid w:val="00AF55D6"/>
    <w:rsid w:val="00B00008"/>
    <w:rsid w:val="00B01560"/>
    <w:rsid w:val="00B03988"/>
    <w:rsid w:val="00B03B1E"/>
    <w:rsid w:val="00B04153"/>
    <w:rsid w:val="00B0760F"/>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519"/>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0C02"/>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0D8E"/>
    <w:rsid w:val="00BD1234"/>
    <w:rsid w:val="00BD2268"/>
    <w:rsid w:val="00BD39AA"/>
    <w:rsid w:val="00BD535A"/>
    <w:rsid w:val="00BD6C7F"/>
    <w:rsid w:val="00BD7C5E"/>
    <w:rsid w:val="00BE036B"/>
    <w:rsid w:val="00BE3AFE"/>
    <w:rsid w:val="00BE44AE"/>
    <w:rsid w:val="00BE4E8B"/>
    <w:rsid w:val="00BE4F83"/>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0B93"/>
    <w:rsid w:val="00C11D25"/>
    <w:rsid w:val="00C12F8F"/>
    <w:rsid w:val="00C17061"/>
    <w:rsid w:val="00C2048B"/>
    <w:rsid w:val="00C20B27"/>
    <w:rsid w:val="00C210BA"/>
    <w:rsid w:val="00C2219F"/>
    <w:rsid w:val="00C22FD4"/>
    <w:rsid w:val="00C23CA0"/>
    <w:rsid w:val="00C25232"/>
    <w:rsid w:val="00C305C1"/>
    <w:rsid w:val="00C30CC5"/>
    <w:rsid w:val="00C32006"/>
    <w:rsid w:val="00C33A80"/>
    <w:rsid w:val="00C33D83"/>
    <w:rsid w:val="00C3580E"/>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7B9"/>
    <w:rsid w:val="00CC68AE"/>
    <w:rsid w:val="00CC6A8F"/>
    <w:rsid w:val="00CC716E"/>
    <w:rsid w:val="00CD1A94"/>
    <w:rsid w:val="00CD2557"/>
    <w:rsid w:val="00CD487B"/>
    <w:rsid w:val="00CD4CEF"/>
    <w:rsid w:val="00CD720F"/>
    <w:rsid w:val="00CD7D32"/>
    <w:rsid w:val="00CE077F"/>
    <w:rsid w:val="00CE1486"/>
    <w:rsid w:val="00CE3C25"/>
    <w:rsid w:val="00CE5F67"/>
    <w:rsid w:val="00CE679F"/>
    <w:rsid w:val="00CF1623"/>
    <w:rsid w:val="00CF3802"/>
    <w:rsid w:val="00CF3EA8"/>
    <w:rsid w:val="00CF466D"/>
    <w:rsid w:val="00CF5338"/>
    <w:rsid w:val="00D02965"/>
    <w:rsid w:val="00D02FA0"/>
    <w:rsid w:val="00D05A9F"/>
    <w:rsid w:val="00D05BBA"/>
    <w:rsid w:val="00D06BE1"/>
    <w:rsid w:val="00D10857"/>
    <w:rsid w:val="00D1251C"/>
    <w:rsid w:val="00D145FA"/>
    <w:rsid w:val="00D14926"/>
    <w:rsid w:val="00D14CAD"/>
    <w:rsid w:val="00D15DC3"/>
    <w:rsid w:val="00D173E6"/>
    <w:rsid w:val="00D218EB"/>
    <w:rsid w:val="00D22B78"/>
    <w:rsid w:val="00D23445"/>
    <w:rsid w:val="00D2359C"/>
    <w:rsid w:val="00D23848"/>
    <w:rsid w:val="00D24BA6"/>
    <w:rsid w:val="00D24DCB"/>
    <w:rsid w:val="00D24E95"/>
    <w:rsid w:val="00D25BB2"/>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2BA4"/>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935"/>
    <w:rsid w:val="00DA4CA5"/>
    <w:rsid w:val="00DA6763"/>
    <w:rsid w:val="00DA76A5"/>
    <w:rsid w:val="00DA7894"/>
    <w:rsid w:val="00DA7A7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2E2D"/>
    <w:rsid w:val="00E35504"/>
    <w:rsid w:val="00E4129E"/>
    <w:rsid w:val="00E438D6"/>
    <w:rsid w:val="00E448FA"/>
    <w:rsid w:val="00E44A6E"/>
    <w:rsid w:val="00E528B6"/>
    <w:rsid w:val="00E53B89"/>
    <w:rsid w:val="00E54FB9"/>
    <w:rsid w:val="00E56735"/>
    <w:rsid w:val="00E60743"/>
    <w:rsid w:val="00E60995"/>
    <w:rsid w:val="00E60DB0"/>
    <w:rsid w:val="00E61806"/>
    <w:rsid w:val="00E61A84"/>
    <w:rsid w:val="00E6237E"/>
    <w:rsid w:val="00E64F68"/>
    <w:rsid w:val="00E65B94"/>
    <w:rsid w:val="00E65E4D"/>
    <w:rsid w:val="00E66DE9"/>
    <w:rsid w:val="00E677AA"/>
    <w:rsid w:val="00E67AB8"/>
    <w:rsid w:val="00E7136A"/>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69A0"/>
    <w:rsid w:val="00EF70C4"/>
    <w:rsid w:val="00EF7B91"/>
    <w:rsid w:val="00F01110"/>
    <w:rsid w:val="00F01EF1"/>
    <w:rsid w:val="00F02759"/>
    <w:rsid w:val="00F02980"/>
    <w:rsid w:val="00F03B25"/>
    <w:rsid w:val="00F04933"/>
    <w:rsid w:val="00F04A53"/>
    <w:rsid w:val="00F04F1A"/>
    <w:rsid w:val="00F065AD"/>
    <w:rsid w:val="00F073CF"/>
    <w:rsid w:val="00F100F4"/>
    <w:rsid w:val="00F10C8D"/>
    <w:rsid w:val="00F11D9D"/>
    <w:rsid w:val="00F11EA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21E"/>
    <w:rsid w:val="00F4333E"/>
    <w:rsid w:val="00F4623E"/>
    <w:rsid w:val="00F47D2A"/>
    <w:rsid w:val="00F51881"/>
    <w:rsid w:val="00F52DC0"/>
    <w:rsid w:val="00F5357B"/>
    <w:rsid w:val="00F53732"/>
    <w:rsid w:val="00F563E5"/>
    <w:rsid w:val="00F56B3B"/>
    <w:rsid w:val="00F5718D"/>
    <w:rsid w:val="00F60DEB"/>
    <w:rsid w:val="00F64F38"/>
    <w:rsid w:val="00F65E5A"/>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7D83BC"/>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BE4"/>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F60DEB"/>
    <w:pPr>
      <w:autoSpaceDE w:val="0"/>
      <w:autoSpaceDN w:val="0"/>
      <w:adjustRightInd w:val="0"/>
    </w:pPr>
    <w:rPr>
      <w:rFonts w:ascii="Cambria" w:hAnsi="Cambria" w:cs="Cambria"/>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3120">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108959815">
      <w:bodyDiv w:val="1"/>
      <w:marLeft w:val="0"/>
      <w:marRight w:val="0"/>
      <w:marTop w:val="0"/>
      <w:marBottom w:val="0"/>
      <w:divBdr>
        <w:top w:val="none" w:sz="0" w:space="0" w:color="auto"/>
        <w:left w:val="none" w:sz="0" w:space="0" w:color="auto"/>
        <w:bottom w:val="none" w:sz="0" w:space="0" w:color="auto"/>
        <w:right w:val="none" w:sz="0" w:space="0" w:color="auto"/>
      </w:divBdr>
      <w:divsChild>
        <w:div w:id="1143234463">
          <w:marLeft w:val="0"/>
          <w:marRight w:val="0"/>
          <w:marTop w:val="0"/>
          <w:marBottom w:val="0"/>
          <w:divBdr>
            <w:top w:val="none" w:sz="0" w:space="0" w:color="auto"/>
            <w:left w:val="none" w:sz="0" w:space="0" w:color="auto"/>
            <w:bottom w:val="none" w:sz="0" w:space="0" w:color="auto"/>
            <w:right w:val="none" w:sz="0" w:space="0" w:color="auto"/>
          </w:divBdr>
          <w:divsChild>
            <w:div w:id="8687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6523</Characters>
  <Application>Microsoft Office Word</Application>
  <DocSecurity>4</DocSecurity>
  <Lines>54</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2014-04-24T14:33:00Z</cp:lastPrinted>
  <dcterms:created xsi:type="dcterms:W3CDTF">2024-06-17T04:57:00Z</dcterms:created>
  <dcterms:modified xsi:type="dcterms:W3CDTF">2024-06-17T04:57:00Z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4dd1f64d5e27f4efb6ab63a09c4dc6a511aee420659f9a08e9e8db41d8bfba01</vt:lpwstr>
  </property>
</Properties>
</file>